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5646" w14:textId="6440202C" w:rsidR="000D7B8C" w:rsidRPr="000D7B8C" w:rsidRDefault="000D7B8C" w:rsidP="009E4D1F">
      <w:pPr>
        <w:ind w:left="720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lang w:val="ro-RO"/>
        </w:rPr>
        <w:t xml:space="preserve">                                                                                                                                           </w:t>
      </w:r>
      <w:r w:rsidRPr="000D7B8C">
        <w:rPr>
          <w:rFonts w:ascii="Arial" w:hAnsi="Arial" w:cs="Arial"/>
          <w:b/>
          <w:bCs/>
          <w:sz w:val="24"/>
          <w:szCs w:val="24"/>
          <w:lang w:val="ro-RO"/>
        </w:rPr>
        <w:t>Anexa 1</w:t>
      </w:r>
    </w:p>
    <w:p w14:paraId="6F2DE2FB" w14:textId="29D47092" w:rsidR="009E4D1F" w:rsidRPr="006132ED" w:rsidRDefault="009E4D1F" w:rsidP="009E4D1F">
      <w:pPr>
        <w:ind w:left="720"/>
        <w:rPr>
          <w:rFonts w:ascii="Arial" w:hAnsi="Arial" w:cs="Arial"/>
          <w:b/>
          <w:bCs/>
          <w:lang w:val="ro-RO"/>
        </w:rPr>
      </w:pPr>
      <w:r w:rsidRPr="006132ED">
        <w:rPr>
          <w:rFonts w:ascii="Arial" w:hAnsi="Arial" w:cs="Arial"/>
          <w:b/>
          <w:bCs/>
          <w:lang w:val="ro-RO"/>
        </w:rPr>
        <w:t>STRUCTURA SPECIFICAȚIILOR TEHNICE</w:t>
      </w:r>
    </w:p>
    <w:p w14:paraId="4E6999F0" w14:textId="56192FFA" w:rsidR="009E4D1F" w:rsidRPr="006132ED" w:rsidRDefault="009E4D1F" w:rsidP="009E4D1F">
      <w:pPr>
        <w:ind w:left="720"/>
        <w:rPr>
          <w:rFonts w:ascii="Arial" w:hAnsi="Arial" w:cs="Arial"/>
          <w:b/>
          <w:bCs/>
          <w:lang w:val="ro-RO"/>
        </w:rPr>
      </w:pPr>
      <w:r w:rsidRPr="006132ED">
        <w:rPr>
          <w:rFonts w:ascii="Arial" w:hAnsi="Arial" w:cs="Arial"/>
          <w:b/>
          <w:bCs/>
          <w:lang w:val="ro-RO"/>
        </w:rPr>
        <w:t xml:space="preserve">LOT 1 – Mobilier pentru Centrul de Resurse </w:t>
      </w:r>
      <w:r w:rsidR="00A23FB9">
        <w:rPr>
          <w:rFonts w:ascii="Arial" w:hAnsi="Arial" w:cs="Arial"/>
          <w:b/>
          <w:bCs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944"/>
        <w:gridCol w:w="4754"/>
        <w:gridCol w:w="1158"/>
        <w:gridCol w:w="2256"/>
      </w:tblGrid>
      <w:tr w:rsidR="008D504A" w:rsidRPr="006132ED" w14:paraId="7B00FDF4" w14:textId="3392AAC0" w:rsidTr="00106CAE">
        <w:tc>
          <w:tcPr>
            <w:tcW w:w="562" w:type="dxa"/>
            <w:vAlign w:val="center"/>
          </w:tcPr>
          <w:p w14:paraId="122E418D" w14:textId="38B4B546" w:rsidR="008D504A" w:rsidRPr="006132ED" w:rsidRDefault="008D504A" w:rsidP="00AF0C69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b/>
                <w:bCs/>
                <w:lang w:val="ro-RO"/>
              </w:rPr>
              <w:t>Nr.</w:t>
            </w:r>
          </w:p>
        </w:tc>
        <w:tc>
          <w:tcPr>
            <w:tcW w:w="1985" w:type="dxa"/>
            <w:vAlign w:val="center"/>
          </w:tcPr>
          <w:p w14:paraId="13956D0E" w14:textId="079B131A" w:rsidR="008D504A" w:rsidRPr="006132ED" w:rsidRDefault="008D504A" w:rsidP="00AF0C69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b/>
                <w:bCs/>
                <w:lang w:val="ro-RO"/>
              </w:rPr>
              <w:t>Denumirea bunului</w:t>
            </w:r>
          </w:p>
        </w:tc>
        <w:tc>
          <w:tcPr>
            <w:tcW w:w="4961" w:type="dxa"/>
            <w:vAlign w:val="center"/>
          </w:tcPr>
          <w:p w14:paraId="668579B7" w14:textId="1F49BFB5" w:rsidR="008D504A" w:rsidRPr="006132ED" w:rsidRDefault="008D504A" w:rsidP="00AF0C69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b/>
                <w:bCs/>
                <w:lang w:val="ro-RO"/>
              </w:rPr>
              <w:t>Specificații tehnice minime</w:t>
            </w:r>
          </w:p>
        </w:tc>
        <w:tc>
          <w:tcPr>
            <w:tcW w:w="284" w:type="dxa"/>
            <w:vAlign w:val="center"/>
          </w:tcPr>
          <w:p w14:paraId="46F9DF86" w14:textId="50542CBD" w:rsidR="008D504A" w:rsidRPr="006132ED" w:rsidRDefault="008D504A" w:rsidP="00AF0C69">
            <w:pPr>
              <w:jc w:val="center"/>
              <w:rPr>
                <w:lang w:val="ro-RO"/>
              </w:rPr>
            </w:pPr>
            <w:r w:rsidRPr="006132ED">
              <w:rPr>
                <w:rFonts w:ascii="Arial" w:hAnsi="Arial" w:cs="Arial"/>
                <w:b/>
                <w:bCs/>
                <w:lang w:val="ro-RO"/>
              </w:rPr>
              <w:t>Cantitate</w:t>
            </w:r>
          </w:p>
        </w:tc>
        <w:tc>
          <w:tcPr>
            <w:tcW w:w="2046" w:type="dxa"/>
          </w:tcPr>
          <w:p w14:paraId="54BD63A2" w14:textId="77777777" w:rsidR="0050735F" w:rsidRDefault="00D86745" w:rsidP="00AF0C69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50735F">
              <w:rPr>
                <w:rFonts w:ascii="Arial" w:hAnsi="Arial" w:cs="Arial"/>
                <w:b/>
                <w:bCs/>
                <w:lang w:val="ro-RO"/>
              </w:rPr>
              <w:t>Exemple</w:t>
            </w:r>
            <w:r w:rsidR="00F90588" w:rsidRPr="0050735F">
              <w:rPr>
                <w:rFonts w:ascii="Arial" w:hAnsi="Arial" w:cs="Arial"/>
                <w:b/>
                <w:bCs/>
                <w:lang w:val="ro-RO"/>
              </w:rPr>
              <w:t xml:space="preserve"> </w:t>
            </w:r>
          </w:p>
          <w:p w14:paraId="1CAD6616" w14:textId="401A8717" w:rsidR="008D504A" w:rsidRPr="006132ED" w:rsidRDefault="00F90588" w:rsidP="00AF0C69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50735F">
              <w:rPr>
                <w:rFonts w:ascii="Arial" w:hAnsi="Arial" w:cs="Arial"/>
                <w:b/>
                <w:bCs/>
                <w:lang w:val="ro-RO"/>
              </w:rPr>
              <w:t>in imagini</w:t>
            </w:r>
          </w:p>
        </w:tc>
      </w:tr>
      <w:tr w:rsidR="008D504A" w:rsidRPr="006132ED" w14:paraId="3C009814" w14:textId="168CADAF" w:rsidTr="00106CAE">
        <w:tc>
          <w:tcPr>
            <w:tcW w:w="562" w:type="dxa"/>
            <w:vAlign w:val="center"/>
          </w:tcPr>
          <w:p w14:paraId="701B7784" w14:textId="197DACFA" w:rsidR="008D504A" w:rsidRPr="006132ED" w:rsidRDefault="008D504A" w:rsidP="00AF0C69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1985" w:type="dxa"/>
            <w:vAlign w:val="center"/>
          </w:tcPr>
          <w:p w14:paraId="68C50926" w14:textId="0561C4B9" w:rsidR="008D504A" w:rsidRPr="006132ED" w:rsidRDefault="008D504A" w:rsidP="00AF0C69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Masă pentru copii</w:t>
            </w:r>
          </w:p>
        </w:tc>
        <w:tc>
          <w:tcPr>
            <w:tcW w:w="4961" w:type="dxa"/>
            <w:vAlign w:val="center"/>
          </w:tcPr>
          <w:p w14:paraId="69FCDCEE" w14:textId="1E2C5F74" w:rsidR="008D504A" w:rsidRPr="006132ED" w:rsidRDefault="008D504A" w:rsidP="00AF0C69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Masă destinată utilizării în instituții de educație timpurie; structură rezistentă din  plastic durabil de înaltă densitate</w:t>
            </w:r>
            <w:r>
              <w:rPr>
                <w:rFonts w:ascii="Arial" w:hAnsi="Arial" w:cs="Arial"/>
                <w:lang w:val="ro-RO"/>
              </w:rPr>
              <w:t xml:space="preserve">, </w:t>
            </w:r>
            <w:r w:rsidRPr="00A05C89">
              <w:rPr>
                <w:rFonts w:ascii="Arial" w:hAnsi="Arial" w:cs="Arial"/>
                <w:lang w:val="ro-RO"/>
              </w:rPr>
              <w:t>aproximativ H=52 cm</w:t>
            </w:r>
            <w:r w:rsidRPr="006132ED">
              <w:rPr>
                <w:rFonts w:ascii="Arial" w:hAnsi="Arial" w:cs="Arial"/>
                <w:lang w:val="ro-RO"/>
              </w:rPr>
              <w:t>; colțuri rotunjite pentru siguranța copiilor; suprafață rezistentă la zgârieturi și ușor de curățat; dimensiuni și înălțime adaptate vârstei 3–</w:t>
            </w:r>
            <w:r>
              <w:rPr>
                <w:rFonts w:ascii="Arial" w:hAnsi="Arial" w:cs="Arial"/>
                <w:lang w:val="ro-RO"/>
              </w:rPr>
              <w:t>6</w:t>
            </w:r>
            <w:r w:rsidRPr="006132ED">
              <w:rPr>
                <w:rFonts w:ascii="Arial" w:hAnsi="Arial" w:cs="Arial"/>
                <w:lang w:val="ro-RO"/>
              </w:rPr>
              <w:t xml:space="preserve"> ani; stabilitate ridicată; materiale non-toxice și conforme standardelor de siguranță</w:t>
            </w:r>
            <w:r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3C95057E" w14:textId="20768837" w:rsidR="008D504A" w:rsidRPr="006132ED" w:rsidRDefault="008D504A" w:rsidP="00AF0C69">
            <w:pPr>
              <w:jc w:val="center"/>
              <w:rPr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320</w:t>
            </w:r>
            <w:r w:rsidRPr="006132ED">
              <w:rPr>
                <w:rFonts w:ascii="Arial" w:hAnsi="Arial" w:cs="Arial"/>
                <w:lang w:val="ro-RO"/>
              </w:rPr>
              <w:t xml:space="preserve"> buc</w:t>
            </w:r>
          </w:p>
        </w:tc>
        <w:tc>
          <w:tcPr>
            <w:tcW w:w="2046" w:type="dxa"/>
          </w:tcPr>
          <w:p w14:paraId="2DEFD051" w14:textId="1FB66E48" w:rsidR="008D504A" w:rsidRDefault="00C10208" w:rsidP="00AF0C6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34B19041" wp14:editId="7380449D">
                  <wp:extent cx="1228725" cy="1228725"/>
                  <wp:effectExtent l="0" t="0" r="9525" b="9525"/>
                  <wp:docPr id="637653467" name="Picture 1" descr="Set masa+2 scaune Costway HW66810GN (Min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t masa+2 scaune Costway HW66810GN (Min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04A" w:rsidRPr="006132ED" w14:paraId="39B0CB9E" w14:textId="2B242DA2" w:rsidTr="00106CAE">
        <w:tc>
          <w:tcPr>
            <w:tcW w:w="562" w:type="dxa"/>
            <w:vAlign w:val="center"/>
          </w:tcPr>
          <w:p w14:paraId="7DD700EB" w14:textId="641C0C08" w:rsidR="008D504A" w:rsidRPr="006132ED" w:rsidRDefault="008D504A" w:rsidP="00AF0C69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1985" w:type="dxa"/>
            <w:vAlign w:val="center"/>
          </w:tcPr>
          <w:p w14:paraId="3C4B266A" w14:textId="23067782" w:rsidR="008D504A" w:rsidRPr="006132ED" w:rsidRDefault="008D504A" w:rsidP="00AF0C69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Scaun pentru copii</w:t>
            </w:r>
          </w:p>
        </w:tc>
        <w:tc>
          <w:tcPr>
            <w:tcW w:w="4961" w:type="dxa"/>
            <w:vAlign w:val="center"/>
          </w:tcPr>
          <w:p w14:paraId="2A0D91D7" w14:textId="0CF56EF4" w:rsidR="008D504A" w:rsidRPr="006132ED" w:rsidRDefault="008D504A" w:rsidP="00AF0C69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Scaun pentru copii preșcolari; structură rezistentă din plastic durabil de înaltă densitate</w:t>
            </w:r>
            <w:r w:rsidRPr="00A05C89">
              <w:rPr>
                <w:rFonts w:ascii="Arial" w:hAnsi="Arial" w:cs="Arial"/>
                <w:lang w:val="ro-RO"/>
              </w:rPr>
              <w:t xml:space="preserve">, aproximativ 30-34 cm; colțuri și margini rotunjite; materiale </w:t>
            </w:r>
            <w:r w:rsidRPr="006132ED">
              <w:rPr>
                <w:rFonts w:ascii="Arial" w:hAnsi="Arial" w:cs="Arial"/>
                <w:lang w:val="ro-RO"/>
              </w:rPr>
              <w:t>sigure și non-toxice; rezistență la utilizare intensivă; ușor de curățat și dezinfectat; dimensiuni adaptate vârstei copiilor; stabilitate ridicată</w:t>
            </w:r>
          </w:p>
        </w:tc>
        <w:tc>
          <w:tcPr>
            <w:tcW w:w="284" w:type="dxa"/>
            <w:vAlign w:val="center"/>
          </w:tcPr>
          <w:p w14:paraId="62823ED1" w14:textId="0A28B36E" w:rsidR="008D504A" w:rsidRPr="006132ED" w:rsidRDefault="008D504A" w:rsidP="00AF0C69">
            <w:pPr>
              <w:jc w:val="center"/>
              <w:rPr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</w:t>
            </w:r>
            <w:r w:rsidRPr="006132ED">
              <w:rPr>
                <w:rFonts w:ascii="Arial" w:hAnsi="Arial" w:cs="Arial"/>
                <w:lang w:val="ro-RO"/>
              </w:rPr>
              <w:t>2</w:t>
            </w:r>
            <w:r>
              <w:rPr>
                <w:rFonts w:ascii="Arial" w:hAnsi="Arial" w:cs="Arial"/>
                <w:lang w:val="ro-RO"/>
              </w:rPr>
              <w:t>8</w:t>
            </w:r>
            <w:r w:rsidRPr="006132ED">
              <w:rPr>
                <w:rFonts w:ascii="Arial" w:hAnsi="Arial" w:cs="Arial"/>
                <w:lang w:val="ro-RO"/>
              </w:rPr>
              <w:t>0 buc</w:t>
            </w:r>
          </w:p>
        </w:tc>
        <w:tc>
          <w:tcPr>
            <w:tcW w:w="2046" w:type="dxa"/>
          </w:tcPr>
          <w:p w14:paraId="25F77BF1" w14:textId="7441E0FA" w:rsidR="008D504A" w:rsidRDefault="008C3363" w:rsidP="00AF0C6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1E60D946" wp14:editId="39D977DE">
                  <wp:extent cx="1114425" cy="1114425"/>
                  <wp:effectExtent l="0" t="0" r="9525" b="9525"/>
                  <wp:docPr id="1512769353" name="Picture 7" descr="Scaun pentru copii Ikea Mammut (Verde deschi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aun pentru copii Ikea Mammut (Verde deschi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04A" w:rsidRPr="00974175" w14:paraId="120FA706" w14:textId="66E94A23" w:rsidTr="00106CAE">
        <w:tc>
          <w:tcPr>
            <w:tcW w:w="562" w:type="dxa"/>
            <w:vAlign w:val="center"/>
          </w:tcPr>
          <w:p w14:paraId="5172F3F1" w14:textId="50582CFC" w:rsidR="008D504A" w:rsidRPr="00974175" w:rsidRDefault="008D504A" w:rsidP="00974175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</w:t>
            </w:r>
          </w:p>
        </w:tc>
        <w:tc>
          <w:tcPr>
            <w:tcW w:w="1985" w:type="dxa"/>
            <w:vAlign w:val="center"/>
          </w:tcPr>
          <w:p w14:paraId="42054595" w14:textId="77777777" w:rsidR="008D504A" w:rsidRPr="00974175" w:rsidRDefault="008D504A" w:rsidP="00974175">
            <w:pPr>
              <w:rPr>
                <w:rFonts w:ascii="Arial" w:hAnsi="Arial" w:cs="Arial"/>
                <w:lang w:val="ro-RO"/>
              </w:rPr>
            </w:pPr>
            <w:r w:rsidRPr="00974175">
              <w:rPr>
                <w:rFonts w:ascii="Arial" w:hAnsi="Arial" w:cs="Arial"/>
                <w:lang w:val="ro-RO"/>
              </w:rPr>
              <w:t>Etajeră cu 9 containere</w:t>
            </w:r>
          </w:p>
        </w:tc>
        <w:tc>
          <w:tcPr>
            <w:tcW w:w="4961" w:type="dxa"/>
            <w:vAlign w:val="center"/>
          </w:tcPr>
          <w:p w14:paraId="5F4B4795" w14:textId="77777777" w:rsidR="008D504A" w:rsidRPr="00974175" w:rsidRDefault="008D504A" w:rsidP="00974175">
            <w:pPr>
              <w:rPr>
                <w:rFonts w:ascii="Arial" w:hAnsi="Arial" w:cs="Arial"/>
                <w:lang w:val="ro-RO"/>
              </w:rPr>
            </w:pPr>
            <w:r w:rsidRPr="00974175">
              <w:rPr>
                <w:rFonts w:ascii="Arial" w:hAnsi="Arial" w:cs="Arial"/>
                <w:lang w:val="ro-RO"/>
              </w:rPr>
              <w:t>Structură din PAL melaminat/MDF laminat min. 18 mm; 9 containere detașabile din plastic rezistent; muchii protejate ABS; colțuri rotunjite; stabilitate ridicată; containere lavabile și rezistente la impact; dimensiuni aproximative 1000x450x800 mm</w:t>
            </w:r>
          </w:p>
        </w:tc>
        <w:tc>
          <w:tcPr>
            <w:tcW w:w="284" w:type="dxa"/>
            <w:vAlign w:val="center"/>
          </w:tcPr>
          <w:p w14:paraId="660612E4" w14:textId="77777777" w:rsidR="008D504A" w:rsidRPr="00974175" w:rsidRDefault="008D504A" w:rsidP="008D504A">
            <w:pPr>
              <w:rPr>
                <w:rFonts w:ascii="Arial" w:hAnsi="Arial" w:cs="Arial"/>
                <w:lang w:val="ro-RO"/>
              </w:rPr>
            </w:pPr>
            <w:r w:rsidRPr="00974175">
              <w:rPr>
                <w:rFonts w:ascii="Arial" w:hAnsi="Arial" w:cs="Arial"/>
                <w:lang w:val="ro-RO"/>
              </w:rPr>
              <w:t>64 buc</w:t>
            </w:r>
          </w:p>
        </w:tc>
        <w:tc>
          <w:tcPr>
            <w:tcW w:w="2046" w:type="dxa"/>
          </w:tcPr>
          <w:p w14:paraId="1ECE1C46" w14:textId="3B08AAD5" w:rsidR="008D504A" w:rsidRPr="00974175" w:rsidRDefault="00E82BD3" w:rsidP="008D504A">
            <w:pPr>
              <w:rPr>
                <w:rFonts w:ascii="Arial" w:hAnsi="Arial" w:cs="Arial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568E8CC3" wp14:editId="0DAE32AA">
                  <wp:extent cx="1003697" cy="892175"/>
                  <wp:effectExtent l="0" t="0" r="6350" b="3175"/>
                  <wp:docPr id="1958608373" name="Picture 9" descr="Etajera Ikea Trofast 9 cutii 99x44x56 (Al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tajera Ikea Trofast 9 cutii 99x44x56 (Al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365" cy="89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04A" w:rsidRPr="00735D51" w14:paraId="784503B2" w14:textId="53210B9E" w:rsidTr="00106CAE">
        <w:tc>
          <w:tcPr>
            <w:tcW w:w="562" w:type="dxa"/>
            <w:vAlign w:val="center"/>
          </w:tcPr>
          <w:p w14:paraId="14742581" w14:textId="77777777" w:rsidR="008D504A" w:rsidRPr="00735D51" w:rsidRDefault="008D504A" w:rsidP="00735D51">
            <w:pPr>
              <w:rPr>
                <w:rFonts w:ascii="Arial" w:hAnsi="Arial" w:cs="Arial"/>
                <w:lang w:val="ro-RO"/>
              </w:rPr>
            </w:pPr>
            <w:r w:rsidRPr="00735D51">
              <w:rPr>
                <w:rFonts w:ascii="Arial" w:hAnsi="Arial" w:cs="Arial"/>
                <w:lang w:val="ro-RO"/>
              </w:rPr>
              <w:t>4</w:t>
            </w:r>
          </w:p>
        </w:tc>
        <w:tc>
          <w:tcPr>
            <w:tcW w:w="1985" w:type="dxa"/>
            <w:vAlign w:val="center"/>
          </w:tcPr>
          <w:p w14:paraId="46CF73F2" w14:textId="77777777" w:rsidR="008D504A" w:rsidRPr="00735D51" w:rsidRDefault="008D504A" w:rsidP="00735D51">
            <w:pPr>
              <w:rPr>
                <w:rFonts w:ascii="Arial" w:hAnsi="Arial" w:cs="Arial"/>
                <w:lang w:val="ro-RO"/>
              </w:rPr>
            </w:pPr>
            <w:r w:rsidRPr="00735D51">
              <w:rPr>
                <w:rFonts w:ascii="Arial" w:hAnsi="Arial" w:cs="Arial"/>
                <w:lang w:val="ro-RO"/>
              </w:rPr>
              <w:t>Etajeră cu 6 containere</w:t>
            </w:r>
          </w:p>
        </w:tc>
        <w:tc>
          <w:tcPr>
            <w:tcW w:w="4961" w:type="dxa"/>
            <w:vAlign w:val="center"/>
          </w:tcPr>
          <w:p w14:paraId="1F9FD997" w14:textId="77777777" w:rsidR="008D504A" w:rsidRPr="00735D51" w:rsidRDefault="008D504A" w:rsidP="00735D51">
            <w:pPr>
              <w:rPr>
                <w:rFonts w:ascii="Arial" w:hAnsi="Arial" w:cs="Arial"/>
                <w:lang w:val="ro-RO"/>
              </w:rPr>
            </w:pPr>
            <w:r w:rsidRPr="00735D51">
              <w:rPr>
                <w:rFonts w:ascii="Arial" w:hAnsi="Arial" w:cs="Arial"/>
                <w:lang w:val="ro-RO"/>
              </w:rPr>
              <w:t>Structură din PAL melaminat/MDF laminat min. 18 mm; 6 containere detașabile din plastic rezistent; muchii protejate ABS; colțuri rotunjite; stabilitate ridicată; containere lavabile și rezistente la impact; dimensiuni aproximative 1000x450x800 mm</w:t>
            </w:r>
          </w:p>
        </w:tc>
        <w:tc>
          <w:tcPr>
            <w:tcW w:w="284" w:type="dxa"/>
            <w:vAlign w:val="center"/>
          </w:tcPr>
          <w:p w14:paraId="526B450E" w14:textId="77777777" w:rsidR="008D504A" w:rsidRPr="00735D51" w:rsidRDefault="008D504A" w:rsidP="0083495D">
            <w:pPr>
              <w:jc w:val="center"/>
              <w:rPr>
                <w:rFonts w:ascii="Arial" w:hAnsi="Arial" w:cs="Arial"/>
                <w:lang w:val="ro-RO"/>
              </w:rPr>
            </w:pPr>
            <w:r w:rsidRPr="00735D51">
              <w:rPr>
                <w:rFonts w:ascii="Arial" w:hAnsi="Arial" w:cs="Arial"/>
                <w:lang w:val="ro-RO"/>
              </w:rPr>
              <w:t>64 buc</w:t>
            </w:r>
          </w:p>
        </w:tc>
        <w:tc>
          <w:tcPr>
            <w:tcW w:w="2046" w:type="dxa"/>
          </w:tcPr>
          <w:p w14:paraId="35C792AD" w14:textId="6E3811CA" w:rsidR="008D504A" w:rsidRPr="00735D51" w:rsidRDefault="00077AF7" w:rsidP="0083495D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780F5CB4" wp14:editId="605D8B15">
                  <wp:extent cx="982266" cy="873125"/>
                  <wp:effectExtent l="0" t="0" r="8890" b="3175"/>
                  <wp:docPr id="1451244413" name="Picture 1" descr="Etajera Ikea Trofast 6 containeri 99x44x56 (Al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tajera Ikea Trofast 6 containeri 99x44x56 (Al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00" cy="87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04A" w:rsidRPr="006132ED" w14:paraId="484E99AC" w14:textId="67B58473" w:rsidTr="00106CAE">
        <w:tc>
          <w:tcPr>
            <w:tcW w:w="562" w:type="dxa"/>
            <w:vAlign w:val="center"/>
          </w:tcPr>
          <w:p w14:paraId="4E803142" w14:textId="035D874D" w:rsidR="008D504A" w:rsidRPr="006132ED" w:rsidRDefault="008D504A" w:rsidP="00AF0C69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985" w:type="dxa"/>
            <w:vAlign w:val="center"/>
          </w:tcPr>
          <w:p w14:paraId="26EE880C" w14:textId="43195107" w:rsidR="008D504A" w:rsidRPr="006132ED" w:rsidRDefault="008D504A" w:rsidP="00AF0C69">
            <w:pPr>
              <w:rPr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Bibliotecă/ </w:t>
            </w:r>
            <w:r w:rsidRPr="006132ED">
              <w:rPr>
                <w:rFonts w:ascii="Arial" w:hAnsi="Arial" w:cs="Arial"/>
                <w:lang w:val="ro-RO"/>
              </w:rPr>
              <w:t>exp</w:t>
            </w:r>
            <w:r>
              <w:rPr>
                <w:rFonts w:ascii="Arial" w:hAnsi="Arial" w:cs="Arial"/>
                <w:lang w:val="ro-RO"/>
              </w:rPr>
              <w:t>oziție de</w:t>
            </w:r>
            <w:r w:rsidRPr="006132ED">
              <w:rPr>
                <w:rFonts w:ascii="Arial" w:hAnsi="Arial" w:cs="Arial"/>
                <w:lang w:val="ro-RO"/>
              </w:rPr>
              <w:t xml:space="preserve"> că</w:t>
            </w:r>
            <w:r w:rsidRPr="00244321">
              <w:rPr>
                <w:rFonts w:ascii="Arial" w:hAnsi="Arial" w:cs="Arial"/>
                <w:lang w:val="pt-BR"/>
              </w:rPr>
              <w:t>rț</w:t>
            </w:r>
            <w:r w:rsidRPr="006132ED">
              <w:rPr>
                <w:rFonts w:ascii="Arial" w:hAnsi="Arial" w:cs="Arial"/>
                <w:lang w:val="ro-RO"/>
              </w:rPr>
              <w:t>i</w:t>
            </w:r>
            <w:r>
              <w:rPr>
                <w:rFonts w:ascii="Arial" w:hAnsi="Arial" w:cs="Arial"/>
                <w:lang w:val="ro-RO"/>
              </w:rPr>
              <w:t xml:space="preserve"> pentru copii,</w:t>
            </w:r>
            <w:r w:rsidRPr="006132ED">
              <w:rPr>
                <w:rFonts w:ascii="Arial" w:hAnsi="Arial" w:cs="Arial"/>
                <w:lang w:val="ro-RO"/>
              </w:rPr>
              <w:t xml:space="preserve"> pe ambele părți, pe roți</w:t>
            </w:r>
          </w:p>
        </w:tc>
        <w:tc>
          <w:tcPr>
            <w:tcW w:w="4961" w:type="dxa"/>
            <w:vAlign w:val="center"/>
          </w:tcPr>
          <w:p w14:paraId="27E5EA62" w14:textId="534FFD35" w:rsidR="008D504A" w:rsidRPr="006132ED" w:rsidRDefault="008D504A" w:rsidP="00AF0C69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 xml:space="preserve">Fabricat din PAL melaminat/MDF laminat min. 18 mm; muchii ABS min. 2 mm; minimum 4 rafturi; dimensiuni aproximative 1200x400x1600 mm; </w:t>
            </w:r>
            <w:r>
              <w:rPr>
                <w:rFonts w:ascii="Arial" w:hAnsi="Arial" w:cs="Arial"/>
                <w:lang w:val="ro-RO"/>
              </w:rPr>
              <w:t>colțuri rotunjite;</w:t>
            </w:r>
            <w:r w:rsidRPr="006132ED">
              <w:rPr>
                <w:rFonts w:ascii="Arial" w:hAnsi="Arial" w:cs="Arial"/>
                <w:lang w:val="ro-RO"/>
              </w:rPr>
              <w:t xml:space="preserve"> sistem anti-răsturnare; suprafață rezisten</w:t>
            </w:r>
            <w:r>
              <w:rPr>
                <w:rFonts w:ascii="Arial" w:hAnsi="Arial" w:cs="Arial"/>
                <w:lang w:val="ro-RO"/>
              </w:rPr>
              <w:t>ț</w:t>
            </w:r>
            <w:r w:rsidRPr="006132ED">
              <w:rPr>
                <w:rFonts w:ascii="Arial" w:hAnsi="Arial" w:cs="Arial"/>
                <w:lang w:val="ro-RO"/>
              </w:rPr>
              <w:t>ă la uzură și ușor de curățat; materiale non-toxice și sigure pentru copii</w:t>
            </w:r>
          </w:p>
        </w:tc>
        <w:tc>
          <w:tcPr>
            <w:tcW w:w="284" w:type="dxa"/>
            <w:vAlign w:val="center"/>
          </w:tcPr>
          <w:p w14:paraId="3184A22E" w14:textId="7DA64980" w:rsidR="008D504A" w:rsidRPr="006132ED" w:rsidRDefault="008D504A" w:rsidP="00AF0C69">
            <w:pPr>
              <w:jc w:val="center"/>
              <w:rPr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64</w:t>
            </w:r>
            <w:r w:rsidRPr="006132ED">
              <w:rPr>
                <w:rFonts w:ascii="Arial" w:hAnsi="Arial" w:cs="Arial"/>
                <w:lang w:val="ro-RO"/>
              </w:rPr>
              <w:t xml:space="preserve"> buc</w:t>
            </w:r>
          </w:p>
        </w:tc>
        <w:tc>
          <w:tcPr>
            <w:tcW w:w="2046" w:type="dxa"/>
          </w:tcPr>
          <w:p w14:paraId="39A718C1" w14:textId="7A57BF0F" w:rsidR="008D504A" w:rsidRDefault="00502C34" w:rsidP="00AF0C6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49A20E" wp14:editId="3F302AEE">
                  <wp:extent cx="885825" cy="1123950"/>
                  <wp:effectExtent l="0" t="0" r="9525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604" cy="112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04A" w:rsidRPr="006132ED" w14:paraId="768E11D6" w14:textId="656524A5" w:rsidTr="00106CAE">
        <w:tc>
          <w:tcPr>
            <w:tcW w:w="562" w:type="dxa"/>
            <w:vAlign w:val="center"/>
          </w:tcPr>
          <w:p w14:paraId="4AE155D2" w14:textId="779843FD" w:rsidR="008D504A" w:rsidRPr="006132ED" w:rsidRDefault="008D504A" w:rsidP="00AF0C69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985" w:type="dxa"/>
            <w:vAlign w:val="center"/>
          </w:tcPr>
          <w:p w14:paraId="41A62425" w14:textId="61C8FAFA" w:rsidR="008D504A" w:rsidRPr="006132ED" w:rsidRDefault="008D504A" w:rsidP="00AF0C69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Etajeră cu 3 rafturi</w:t>
            </w:r>
          </w:p>
        </w:tc>
        <w:tc>
          <w:tcPr>
            <w:tcW w:w="4961" w:type="dxa"/>
            <w:vAlign w:val="center"/>
          </w:tcPr>
          <w:p w14:paraId="1DC56487" w14:textId="2AF029B3" w:rsidR="008D504A" w:rsidRPr="006132ED" w:rsidRDefault="008D504A" w:rsidP="00AF0C69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Din PAL/MDF; dimensiuni aproximative 800x300x1000 mm</w:t>
            </w:r>
          </w:p>
        </w:tc>
        <w:tc>
          <w:tcPr>
            <w:tcW w:w="284" w:type="dxa"/>
            <w:vAlign w:val="center"/>
          </w:tcPr>
          <w:p w14:paraId="12F25AB2" w14:textId="2A87FB56" w:rsidR="008D504A" w:rsidRPr="006132ED" w:rsidRDefault="008D504A" w:rsidP="00AF0C69">
            <w:pPr>
              <w:jc w:val="center"/>
              <w:rPr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64</w:t>
            </w:r>
            <w:r w:rsidRPr="006132ED">
              <w:rPr>
                <w:rFonts w:ascii="Arial" w:hAnsi="Arial" w:cs="Arial"/>
                <w:lang w:val="ro-RO"/>
              </w:rPr>
              <w:t xml:space="preserve"> buc</w:t>
            </w:r>
          </w:p>
        </w:tc>
        <w:tc>
          <w:tcPr>
            <w:tcW w:w="2046" w:type="dxa"/>
          </w:tcPr>
          <w:p w14:paraId="743BAB39" w14:textId="7A976AC9" w:rsidR="008D504A" w:rsidRDefault="0006326C" w:rsidP="00AF0C6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1DE88D12" wp14:editId="43D6EE59">
                  <wp:extent cx="942737" cy="837989"/>
                  <wp:effectExtent l="0" t="0" r="0" b="635"/>
                  <wp:docPr id="1836247134" name="Picture 12" descr="Etajera Ikea Billy 80x28x106 (Al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tajera Ikea Billy 80x28x106 (Al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845" cy="844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04A" w:rsidRPr="006132ED" w14:paraId="08D7CA7D" w14:textId="77FA2BD5" w:rsidTr="00106CAE">
        <w:tc>
          <w:tcPr>
            <w:tcW w:w="562" w:type="dxa"/>
            <w:vAlign w:val="center"/>
          </w:tcPr>
          <w:p w14:paraId="15EC31CF" w14:textId="555BC938" w:rsidR="008D504A" w:rsidRPr="006132ED" w:rsidRDefault="008D504A" w:rsidP="00AF0C69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lastRenderedPageBreak/>
              <w:t>7</w:t>
            </w:r>
          </w:p>
        </w:tc>
        <w:tc>
          <w:tcPr>
            <w:tcW w:w="1985" w:type="dxa"/>
            <w:vAlign w:val="center"/>
          </w:tcPr>
          <w:p w14:paraId="213F7DBC" w14:textId="07218678" w:rsidR="008D504A" w:rsidRPr="006132ED" w:rsidRDefault="008D504A" w:rsidP="00AF0C69">
            <w:pPr>
              <w:rPr>
                <w:rFonts w:ascii="Arial" w:hAnsi="Arial" w:cs="Arial"/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Șevalet dublu copii</w:t>
            </w:r>
          </w:p>
        </w:tc>
        <w:tc>
          <w:tcPr>
            <w:tcW w:w="4961" w:type="dxa"/>
            <w:vAlign w:val="center"/>
          </w:tcPr>
          <w:p w14:paraId="1BC75D3B" w14:textId="553E9459" w:rsidR="008D504A" w:rsidRPr="006132ED" w:rsidRDefault="008D504A" w:rsidP="00AF0C69">
            <w:pPr>
              <w:rPr>
                <w:rFonts w:ascii="Arial" w:hAnsi="Arial" w:cs="Arial"/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Șevalet destinat activităților creative; structură din lemn natur</w:t>
            </w:r>
            <w:r>
              <w:rPr>
                <w:rFonts w:ascii="Arial" w:hAnsi="Arial" w:cs="Arial"/>
                <w:lang w:val="ro-RO"/>
              </w:rPr>
              <w:t>al</w:t>
            </w:r>
            <w:r w:rsidRPr="006132ED">
              <w:rPr>
                <w:rFonts w:ascii="Arial" w:hAnsi="Arial" w:cs="Arial"/>
                <w:lang w:val="ro-RO"/>
              </w:rPr>
              <w:t xml:space="preserve"> sau metal vopsit electrostatic; suprafață pentru marker și/sau cretă; suport pentru hârtie și tavă pentru accesorii;  dimensiuni adaptate copiilor preșcolari; materiale sigure și ușor de întreținut</w:t>
            </w:r>
          </w:p>
        </w:tc>
        <w:tc>
          <w:tcPr>
            <w:tcW w:w="284" w:type="dxa"/>
            <w:vAlign w:val="center"/>
          </w:tcPr>
          <w:p w14:paraId="4A50624C" w14:textId="6242E945" w:rsidR="008D504A" w:rsidRPr="006132ED" w:rsidRDefault="008D504A" w:rsidP="00AF0C6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64</w:t>
            </w:r>
            <w:r w:rsidRPr="006132ED">
              <w:rPr>
                <w:rFonts w:ascii="Arial" w:hAnsi="Arial" w:cs="Arial"/>
                <w:lang w:val="ro-RO"/>
              </w:rPr>
              <w:t xml:space="preserve"> buc</w:t>
            </w:r>
          </w:p>
        </w:tc>
        <w:tc>
          <w:tcPr>
            <w:tcW w:w="2046" w:type="dxa"/>
          </w:tcPr>
          <w:p w14:paraId="537073F4" w14:textId="1B3EA4D0" w:rsidR="008D504A" w:rsidRDefault="000C4266" w:rsidP="00AF0C6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4D457D4E" wp14:editId="446458C7">
                  <wp:extent cx="1154430" cy="962025"/>
                  <wp:effectExtent l="0" t="0" r="7620" b="9525"/>
                  <wp:docPr id="370084006" name="Picture 10" descr="Sevalet 3in1 Costway TP10261WH (Whit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valet 3in1 Costway TP10261WH (Whit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04A" w:rsidRPr="006132ED" w14:paraId="104E51FA" w14:textId="22B3252B" w:rsidTr="00106CAE">
        <w:tc>
          <w:tcPr>
            <w:tcW w:w="562" w:type="dxa"/>
            <w:vAlign w:val="center"/>
          </w:tcPr>
          <w:p w14:paraId="7951F6B1" w14:textId="59D6C3D6" w:rsidR="008D504A" w:rsidRPr="006132ED" w:rsidRDefault="008D504A" w:rsidP="00AF0C69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8</w:t>
            </w:r>
          </w:p>
        </w:tc>
        <w:tc>
          <w:tcPr>
            <w:tcW w:w="1985" w:type="dxa"/>
            <w:vAlign w:val="center"/>
          </w:tcPr>
          <w:p w14:paraId="5871EBEB" w14:textId="03DF4B19" w:rsidR="008D504A" w:rsidRPr="006132ED" w:rsidRDefault="008D504A" w:rsidP="00AF0C69">
            <w:pPr>
              <w:rPr>
                <w:rFonts w:ascii="Arial" w:hAnsi="Arial" w:cs="Arial"/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Covor educațional</w:t>
            </w:r>
          </w:p>
        </w:tc>
        <w:tc>
          <w:tcPr>
            <w:tcW w:w="4961" w:type="dxa"/>
            <w:vAlign w:val="center"/>
          </w:tcPr>
          <w:p w14:paraId="25748DE2" w14:textId="26D5C752" w:rsidR="008D504A" w:rsidRPr="006132ED" w:rsidRDefault="008D504A" w:rsidP="00AF0C69">
            <w:pPr>
              <w:rPr>
                <w:rFonts w:ascii="Arial" w:hAnsi="Arial" w:cs="Arial"/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Covor destinat activităților de grup; material antialergic și non-toxic; bază anti-alunecare;</w:t>
            </w:r>
            <w:r>
              <w:rPr>
                <w:rFonts w:ascii="Arial" w:hAnsi="Arial" w:cs="Arial"/>
                <w:lang w:val="ro-RO"/>
              </w:rPr>
              <w:t xml:space="preserve"> diametrul 3m</w:t>
            </w:r>
            <w:r w:rsidRPr="006132ED">
              <w:rPr>
                <w:rFonts w:ascii="Arial" w:hAnsi="Arial" w:cs="Arial"/>
                <w:lang w:val="ro-RO"/>
              </w:rPr>
              <w:t>; rezistent la trafic intens; ușor de curățat; culori și modele prietenoase copiilor</w:t>
            </w:r>
          </w:p>
        </w:tc>
        <w:tc>
          <w:tcPr>
            <w:tcW w:w="284" w:type="dxa"/>
            <w:vAlign w:val="center"/>
          </w:tcPr>
          <w:p w14:paraId="0373E614" w14:textId="1E4C459C" w:rsidR="008D504A" w:rsidRPr="006132ED" w:rsidRDefault="008D504A" w:rsidP="00AF0C6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64</w:t>
            </w:r>
            <w:r w:rsidRPr="006132ED">
              <w:rPr>
                <w:rFonts w:ascii="Arial" w:hAnsi="Arial" w:cs="Arial"/>
                <w:lang w:val="ro-RO"/>
              </w:rPr>
              <w:t xml:space="preserve"> buc</w:t>
            </w:r>
          </w:p>
        </w:tc>
        <w:tc>
          <w:tcPr>
            <w:tcW w:w="2046" w:type="dxa"/>
          </w:tcPr>
          <w:p w14:paraId="4DA5A41C" w14:textId="2739E2D1" w:rsidR="008D504A" w:rsidRDefault="000C7C77" w:rsidP="00AF0C6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BF37AD" wp14:editId="2162CCF5">
                  <wp:extent cx="952500" cy="99060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11" cy="99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04A" w:rsidRPr="0083495D" w14:paraId="38E3A81E" w14:textId="03064803" w:rsidTr="00106CAE">
        <w:tc>
          <w:tcPr>
            <w:tcW w:w="562" w:type="dxa"/>
            <w:vAlign w:val="center"/>
          </w:tcPr>
          <w:p w14:paraId="1097F753" w14:textId="2D4C5DB4" w:rsidR="008D504A" w:rsidRPr="0083495D" w:rsidRDefault="008D504A" w:rsidP="0083495D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9</w:t>
            </w:r>
          </w:p>
        </w:tc>
        <w:tc>
          <w:tcPr>
            <w:tcW w:w="1985" w:type="dxa"/>
            <w:vAlign w:val="center"/>
          </w:tcPr>
          <w:p w14:paraId="30F7E8BF" w14:textId="77777777" w:rsidR="008D504A" w:rsidRPr="0083495D" w:rsidRDefault="008D504A" w:rsidP="0083495D">
            <w:pPr>
              <w:rPr>
                <w:rFonts w:ascii="Arial" w:hAnsi="Arial" w:cs="Arial"/>
                <w:lang w:val="ro-RO"/>
              </w:rPr>
            </w:pPr>
            <w:r w:rsidRPr="0083495D">
              <w:rPr>
                <w:rFonts w:ascii="Arial" w:hAnsi="Arial" w:cs="Arial"/>
                <w:lang w:val="ro-RO"/>
              </w:rPr>
              <w:t>Scaun din spumă pentru adult (</w:t>
            </w:r>
            <w:proofErr w:type="spellStart"/>
            <w:r w:rsidRPr="0083495D">
              <w:rPr>
                <w:rFonts w:ascii="Arial" w:hAnsi="Arial" w:cs="Arial"/>
                <w:lang w:val="ro-RO"/>
              </w:rPr>
              <w:t>cilidru</w:t>
            </w:r>
            <w:proofErr w:type="spellEnd"/>
            <w:r w:rsidRPr="0083495D">
              <w:rPr>
                <w:rFonts w:ascii="Arial" w:hAnsi="Arial" w:cs="Arial"/>
                <w:lang w:val="ro-RO"/>
              </w:rPr>
              <w:t xml:space="preserve"> sau altă formă)</w:t>
            </w:r>
          </w:p>
        </w:tc>
        <w:tc>
          <w:tcPr>
            <w:tcW w:w="4961" w:type="dxa"/>
            <w:vAlign w:val="center"/>
          </w:tcPr>
          <w:p w14:paraId="31A8A6B4" w14:textId="77777777" w:rsidR="008D504A" w:rsidRPr="0083495D" w:rsidRDefault="008D504A" w:rsidP="0083495D">
            <w:pPr>
              <w:rPr>
                <w:rFonts w:ascii="Arial" w:hAnsi="Arial" w:cs="Arial"/>
                <w:lang w:val="ro-RO"/>
              </w:rPr>
            </w:pPr>
            <w:r w:rsidRPr="0083495D">
              <w:rPr>
                <w:rFonts w:ascii="Arial" w:hAnsi="Arial" w:cs="Arial"/>
                <w:lang w:val="ro-RO"/>
              </w:rPr>
              <w:t>Aproximativ 45x45x 35 cm</w:t>
            </w:r>
          </w:p>
        </w:tc>
        <w:tc>
          <w:tcPr>
            <w:tcW w:w="284" w:type="dxa"/>
            <w:vAlign w:val="center"/>
          </w:tcPr>
          <w:p w14:paraId="2E100D86" w14:textId="724A64BB" w:rsidR="008D504A" w:rsidRPr="0083495D" w:rsidRDefault="008D504A" w:rsidP="00026C5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64</w:t>
            </w:r>
            <w:r w:rsidRPr="0083495D">
              <w:rPr>
                <w:rFonts w:ascii="Arial" w:hAnsi="Arial" w:cs="Arial"/>
                <w:lang w:val="ro-RO"/>
              </w:rPr>
              <w:t xml:space="preserve"> buc</w:t>
            </w:r>
          </w:p>
        </w:tc>
        <w:tc>
          <w:tcPr>
            <w:tcW w:w="2046" w:type="dxa"/>
          </w:tcPr>
          <w:p w14:paraId="23053A1D" w14:textId="32411CBC" w:rsidR="008D504A" w:rsidRDefault="00CC0E0C" w:rsidP="00026C5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noProof/>
                <w:lang w:val="ro-RO"/>
              </w:rPr>
              <w:drawing>
                <wp:inline distT="0" distB="0" distL="0" distR="0" wp14:anchorId="18A1DAFB" wp14:editId="000625AE">
                  <wp:extent cx="704168" cy="927100"/>
                  <wp:effectExtent l="0" t="0" r="1270" b="6350"/>
                  <wp:docPr id="36119008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24247" cy="953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04A" w:rsidRPr="006132ED" w14:paraId="4FA8C2CB" w14:textId="373CFD60" w:rsidTr="00106CAE">
        <w:tc>
          <w:tcPr>
            <w:tcW w:w="562" w:type="dxa"/>
            <w:vAlign w:val="center"/>
          </w:tcPr>
          <w:p w14:paraId="287ACCB3" w14:textId="55C4653D" w:rsidR="008D504A" w:rsidRPr="006132ED" w:rsidRDefault="008D504A" w:rsidP="00AF0C69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10</w:t>
            </w:r>
          </w:p>
        </w:tc>
        <w:tc>
          <w:tcPr>
            <w:tcW w:w="1985" w:type="dxa"/>
            <w:vAlign w:val="center"/>
          </w:tcPr>
          <w:p w14:paraId="0A0BAF52" w14:textId="28578659" w:rsidR="008D504A" w:rsidRPr="006132ED" w:rsidRDefault="008D504A" w:rsidP="00AF0C69">
            <w:pPr>
              <w:rPr>
                <w:rFonts w:ascii="Arial" w:hAnsi="Arial" w:cs="Arial"/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Perne de podea din spumă  + container pentru stocare</w:t>
            </w:r>
            <w:r>
              <w:rPr>
                <w:rFonts w:ascii="Arial" w:hAnsi="Arial" w:cs="Arial"/>
                <w:lang w:val="ro-RO"/>
              </w:rPr>
              <w:t>a lor</w:t>
            </w:r>
          </w:p>
        </w:tc>
        <w:tc>
          <w:tcPr>
            <w:tcW w:w="4961" w:type="dxa"/>
            <w:vAlign w:val="center"/>
          </w:tcPr>
          <w:p w14:paraId="7D518A6B" w14:textId="4B25B134" w:rsidR="008D504A" w:rsidRPr="006132ED" w:rsidRDefault="008D504A" w:rsidP="00AF0C69">
            <w:pPr>
              <w:rPr>
                <w:rFonts w:ascii="Arial" w:hAnsi="Arial" w:cs="Arial"/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 xml:space="preserve">Dimensiuni estimative pentru perne (pătrate sau rotunde) – 30 cm, </w:t>
            </w:r>
            <w:r>
              <w:rPr>
                <w:rFonts w:ascii="Arial" w:hAnsi="Arial" w:cs="Arial"/>
                <w:lang w:val="ro-RO"/>
              </w:rPr>
              <w:t>î</w:t>
            </w:r>
            <w:r w:rsidRPr="006132ED">
              <w:rPr>
                <w:rFonts w:ascii="Arial" w:hAnsi="Arial" w:cs="Arial"/>
                <w:lang w:val="ro-RO"/>
              </w:rPr>
              <w:t>nălțimea - 7 cm</w:t>
            </w:r>
          </w:p>
        </w:tc>
        <w:tc>
          <w:tcPr>
            <w:tcW w:w="284" w:type="dxa"/>
            <w:vAlign w:val="center"/>
          </w:tcPr>
          <w:p w14:paraId="3C381C77" w14:textId="54FFB81D" w:rsidR="008D504A" w:rsidRPr="006132ED" w:rsidRDefault="008D504A" w:rsidP="00AF0C6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</w:t>
            </w:r>
            <w:r w:rsidRPr="006132ED">
              <w:rPr>
                <w:rFonts w:ascii="Arial" w:hAnsi="Arial" w:cs="Arial"/>
                <w:lang w:val="ro-RO"/>
              </w:rPr>
              <w:t>2</w:t>
            </w:r>
            <w:r>
              <w:rPr>
                <w:rFonts w:ascii="Arial" w:hAnsi="Arial" w:cs="Arial"/>
                <w:lang w:val="ro-RO"/>
              </w:rPr>
              <w:t>8</w:t>
            </w:r>
            <w:r w:rsidRPr="006132ED">
              <w:rPr>
                <w:rFonts w:ascii="Arial" w:hAnsi="Arial" w:cs="Arial"/>
                <w:lang w:val="ro-RO"/>
              </w:rPr>
              <w:t>0 buc</w:t>
            </w:r>
          </w:p>
        </w:tc>
        <w:tc>
          <w:tcPr>
            <w:tcW w:w="2046" w:type="dxa"/>
          </w:tcPr>
          <w:p w14:paraId="39D11AC6" w14:textId="7EE11F83" w:rsidR="008D504A" w:rsidRDefault="006F433E" w:rsidP="00AF0C6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D82EF82" wp14:editId="133A9270">
                  <wp:extent cx="1285875" cy="876300"/>
                  <wp:effectExtent l="0" t="0" r="9525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04A" w:rsidRPr="006132ED" w14:paraId="68CC46B0" w14:textId="25093293" w:rsidTr="00106CAE">
        <w:tc>
          <w:tcPr>
            <w:tcW w:w="562" w:type="dxa"/>
            <w:vAlign w:val="center"/>
          </w:tcPr>
          <w:p w14:paraId="18427E81" w14:textId="64712AB6" w:rsidR="008D504A" w:rsidRPr="006132ED" w:rsidRDefault="008D504A" w:rsidP="00AF0C69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11</w:t>
            </w:r>
          </w:p>
        </w:tc>
        <w:tc>
          <w:tcPr>
            <w:tcW w:w="1985" w:type="dxa"/>
            <w:vAlign w:val="center"/>
          </w:tcPr>
          <w:p w14:paraId="49FBDE60" w14:textId="12D1582C" w:rsidR="008D504A" w:rsidRPr="006132ED" w:rsidRDefault="008D504A" w:rsidP="00AF0C69">
            <w:pPr>
              <w:rPr>
                <w:rFonts w:ascii="Arial" w:hAnsi="Arial" w:cs="Arial"/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 xml:space="preserve">Discuri din spumă cu diverse teme (semne rutiere, emoții etc.) pentru </w:t>
            </w:r>
            <w:proofErr w:type="spellStart"/>
            <w:r w:rsidRPr="006132ED">
              <w:rPr>
                <w:rFonts w:ascii="Arial" w:hAnsi="Arial" w:cs="Arial"/>
                <w:lang w:val="ro-RO"/>
              </w:rPr>
              <w:t>sezut</w:t>
            </w:r>
            <w:proofErr w:type="spellEnd"/>
            <w:r w:rsidRPr="006132ED">
              <w:rPr>
                <w:rFonts w:ascii="Arial" w:hAnsi="Arial" w:cs="Arial"/>
                <w:lang w:val="ro-RO"/>
              </w:rPr>
              <w:t xml:space="preserve">/jucat pe podea </w:t>
            </w:r>
          </w:p>
        </w:tc>
        <w:tc>
          <w:tcPr>
            <w:tcW w:w="4961" w:type="dxa"/>
            <w:vAlign w:val="center"/>
          </w:tcPr>
          <w:p w14:paraId="5E8ED59A" w14:textId="000BE72B" w:rsidR="008D504A" w:rsidRPr="006132ED" w:rsidRDefault="008D504A" w:rsidP="00AF0C69">
            <w:pPr>
              <w:rPr>
                <w:rFonts w:ascii="Arial" w:hAnsi="Arial" w:cs="Arial"/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Dimensiuni aproximative 30x3 cm</w:t>
            </w:r>
          </w:p>
        </w:tc>
        <w:tc>
          <w:tcPr>
            <w:tcW w:w="284" w:type="dxa"/>
            <w:vAlign w:val="center"/>
          </w:tcPr>
          <w:p w14:paraId="28A54EC9" w14:textId="15A5784F" w:rsidR="008D504A" w:rsidRPr="006132ED" w:rsidRDefault="008D504A" w:rsidP="00AF0C6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64</w:t>
            </w:r>
            <w:r w:rsidRPr="006132ED">
              <w:rPr>
                <w:rFonts w:ascii="Arial" w:hAnsi="Arial" w:cs="Arial"/>
                <w:lang w:val="ro-RO"/>
              </w:rPr>
              <w:t>0 buc</w:t>
            </w:r>
          </w:p>
        </w:tc>
        <w:tc>
          <w:tcPr>
            <w:tcW w:w="2046" w:type="dxa"/>
          </w:tcPr>
          <w:p w14:paraId="6CE5E660" w14:textId="3A003E99" w:rsidR="008D504A" w:rsidRDefault="007140F6" w:rsidP="00AF0C6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6E3944" wp14:editId="1E0FF05A">
                  <wp:extent cx="1057275" cy="809625"/>
                  <wp:effectExtent l="0" t="0" r="9525" b="9525"/>
                  <wp:docPr id="4" name="Image 4" descr="Nu este disponibilă nicio descriere pentru fotografie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Nu este disponibilă nicio descriere pentru fotografie.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342" cy="809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04A" w:rsidRPr="006132ED" w14:paraId="2DD00E94" w14:textId="04E97FCC" w:rsidTr="00106CAE">
        <w:tc>
          <w:tcPr>
            <w:tcW w:w="562" w:type="dxa"/>
            <w:vAlign w:val="center"/>
          </w:tcPr>
          <w:p w14:paraId="38ED2581" w14:textId="2C23C6B6" w:rsidR="008D504A" w:rsidRPr="006132ED" w:rsidRDefault="008D504A" w:rsidP="00AF0C69">
            <w:pPr>
              <w:rPr>
                <w:rFonts w:ascii="Arial" w:hAnsi="Arial" w:cs="Arial"/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1</w:t>
            </w:r>
            <w:r>
              <w:rPr>
                <w:rFonts w:ascii="Arial" w:hAnsi="Arial" w:cs="Arial"/>
                <w:lang w:val="ro-RO"/>
              </w:rPr>
              <w:t>2</w:t>
            </w:r>
            <w:r w:rsidRPr="006132ED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CC489BF" w14:textId="21B2CD4E" w:rsidR="008D504A" w:rsidRPr="006132ED" w:rsidRDefault="008D504A" w:rsidP="00AF0C69">
            <w:pPr>
              <w:rPr>
                <w:rFonts w:ascii="Arial" w:hAnsi="Arial" w:cs="Arial"/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Panou manipulativ pentru perete</w:t>
            </w:r>
          </w:p>
        </w:tc>
        <w:tc>
          <w:tcPr>
            <w:tcW w:w="4961" w:type="dxa"/>
            <w:vAlign w:val="center"/>
          </w:tcPr>
          <w:p w14:paraId="1AE553F5" w14:textId="2B6B8BC5" w:rsidR="008D504A" w:rsidRPr="006132ED" w:rsidRDefault="008D504A" w:rsidP="00AF0C69">
            <w:pPr>
              <w:rPr>
                <w:rFonts w:ascii="Arial" w:hAnsi="Arial" w:cs="Arial"/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Dimensiuni aproximative 170x10x80 cm</w:t>
            </w:r>
          </w:p>
        </w:tc>
        <w:tc>
          <w:tcPr>
            <w:tcW w:w="284" w:type="dxa"/>
            <w:vAlign w:val="center"/>
          </w:tcPr>
          <w:p w14:paraId="6AD2A34F" w14:textId="4103089C" w:rsidR="008D504A" w:rsidRPr="006132ED" w:rsidRDefault="008D504A" w:rsidP="00AF0C6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64</w:t>
            </w:r>
            <w:r w:rsidRPr="006132ED">
              <w:rPr>
                <w:rFonts w:ascii="Arial" w:hAnsi="Arial" w:cs="Arial"/>
                <w:lang w:val="ro-RO"/>
              </w:rPr>
              <w:t xml:space="preserve"> buc</w:t>
            </w:r>
          </w:p>
        </w:tc>
        <w:tc>
          <w:tcPr>
            <w:tcW w:w="2046" w:type="dxa"/>
          </w:tcPr>
          <w:p w14:paraId="0CD8588E" w14:textId="40272B0D" w:rsidR="008D504A" w:rsidRDefault="00D36646" w:rsidP="00AF0C6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AB6784" wp14:editId="391EAE12">
                  <wp:extent cx="1009650" cy="866775"/>
                  <wp:effectExtent l="0" t="0" r="0" b="9525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842" cy="86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04A" w:rsidRPr="006132ED" w14:paraId="21999B21" w14:textId="21F36B24" w:rsidTr="00106CAE">
        <w:tc>
          <w:tcPr>
            <w:tcW w:w="562" w:type="dxa"/>
            <w:vAlign w:val="center"/>
          </w:tcPr>
          <w:p w14:paraId="6D741A9A" w14:textId="37C30BC4" w:rsidR="008D504A" w:rsidRPr="006132ED" w:rsidRDefault="008D504A" w:rsidP="00AF0C69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13</w:t>
            </w:r>
          </w:p>
        </w:tc>
        <w:tc>
          <w:tcPr>
            <w:tcW w:w="1985" w:type="dxa"/>
            <w:vAlign w:val="center"/>
          </w:tcPr>
          <w:p w14:paraId="1A2D88B3" w14:textId="16C49E61" w:rsidR="008D504A" w:rsidRPr="006132ED" w:rsidRDefault="008D504A" w:rsidP="00AF0C69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Covoraș senzorial</w:t>
            </w:r>
          </w:p>
        </w:tc>
        <w:tc>
          <w:tcPr>
            <w:tcW w:w="4961" w:type="dxa"/>
            <w:vAlign w:val="center"/>
          </w:tcPr>
          <w:p w14:paraId="5FE1ED27" w14:textId="2EED48C5" w:rsidR="008D504A" w:rsidRPr="006132ED" w:rsidRDefault="008D504A" w:rsidP="00AF0C69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Texuri variate, precum suprafețe aspre, netede și moi care prezintă o modalitate excelentă de stimulare senzorială și îmbunătățire a percepției tactile. Dimensiuni plăci aproximativ 35x2x30 cm, vârsta 3 ani +</w:t>
            </w:r>
          </w:p>
        </w:tc>
        <w:tc>
          <w:tcPr>
            <w:tcW w:w="284" w:type="dxa"/>
            <w:vAlign w:val="center"/>
          </w:tcPr>
          <w:p w14:paraId="7953DEDC" w14:textId="1396A7F0" w:rsidR="008D504A" w:rsidRPr="006132ED" w:rsidRDefault="008D504A" w:rsidP="00AF0C6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64 buc</w:t>
            </w:r>
          </w:p>
        </w:tc>
        <w:tc>
          <w:tcPr>
            <w:tcW w:w="2046" w:type="dxa"/>
          </w:tcPr>
          <w:p w14:paraId="12620259" w14:textId="7CEE1FE1" w:rsidR="008D504A" w:rsidRDefault="00B26B0F" w:rsidP="00AF0C69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4A0461" wp14:editId="69A7F2F9">
                  <wp:extent cx="1009650" cy="74295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850" cy="74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0DD35" w14:textId="626EF678" w:rsidR="00A921FC" w:rsidRDefault="00A921FC" w:rsidP="009E4D1F">
      <w:pPr>
        <w:rPr>
          <w:lang w:val="ro-RO"/>
        </w:rPr>
      </w:pPr>
    </w:p>
    <w:p w14:paraId="2A5DC4E7" w14:textId="77777777" w:rsidR="00A81964" w:rsidRDefault="00A81964" w:rsidP="009E4D1F">
      <w:pPr>
        <w:rPr>
          <w:lang w:val="ro-RO"/>
        </w:rPr>
      </w:pPr>
    </w:p>
    <w:p w14:paraId="46822DC6" w14:textId="6A57A995" w:rsidR="00A81964" w:rsidRPr="00A81964" w:rsidRDefault="00A81964" w:rsidP="00A81964">
      <w:pPr>
        <w:ind w:left="720"/>
        <w:rPr>
          <w:rFonts w:ascii="Arial" w:hAnsi="Arial" w:cs="Arial"/>
          <w:b/>
          <w:bCs/>
        </w:rPr>
      </w:pPr>
      <w:r w:rsidRPr="003042DE">
        <w:rPr>
          <w:rFonts w:ascii="Arial" w:hAnsi="Arial" w:cs="Arial"/>
          <w:b/>
          <w:bCs/>
        </w:rPr>
        <w:t xml:space="preserve">LOT 2 – </w:t>
      </w:r>
      <w:proofErr w:type="spellStart"/>
      <w:r w:rsidRPr="003042DE">
        <w:rPr>
          <w:rFonts w:ascii="Arial" w:hAnsi="Arial" w:cs="Arial"/>
          <w:b/>
          <w:bCs/>
        </w:rPr>
        <w:t>Materiale</w:t>
      </w:r>
      <w:proofErr w:type="spellEnd"/>
      <w:r w:rsidRPr="003042DE">
        <w:rPr>
          <w:rFonts w:ascii="Arial" w:hAnsi="Arial" w:cs="Arial"/>
          <w:b/>
          <w:bCs/>
        </w:rPr>
        <w:t xml:space="preserve"> </w:t>
      </w:r>
      <w:proofErr w:type="spellStart"/>
      <w:r w:rsidRPr="003042DE">
        <w:rPr>
          <w:rFonts w:ascii="Arial" w:hAnsi="Arial" w:cs="Arial"/>
          <w:b/>
          <w:bCs/>
        </w:rPr>
        <w:t>didactice</w:t>
      </w:r>
      <w:proofErr w:type="spellEnd"/>
      <w:r w:rsidRPr="003042DE">
        <w:rPr>
          <w:rFonts w:ascii="Arial" w:hAnsi="Arial" w:cs="Arial"/>
          <w:b/>
          <w:bCs/>
        </w:rPr>
        <w:t xml:space="preserve"> </w:t>
      </w:r>
      <w:proofErr w:type="spellStart"/>
      <w:r w:rsidRPr="003042DE">
        <w:rPr>
          <w:rFonts w:ascii="Arial" w:hAnsi="Arial" w:cs="Arial"/>
          <w:b/>
          <w:bCs/>
        </w:rPr>
        <w:t>și</w:t>
      </w:r>
      <w:proofErr w:type="spellEnd"/>
      <w:r w:rsidRPr="003042DE">
        <w:rPr>
          <w:rFonts w:ascii="Arial" w:hAnsi="Arial" w:cs="Arial"/>
          <w:b/>
          <w:bCs/>
        </w:rPr>
        <w:t xml:space="preserve"> </w:t>
      </w:r>
      <w:proofErr w:type="spellStart"/>
      <w:r w:rsidRPr="003042DE">
        <w:rPr>
          <w:rFonts w:ascii="Arial" w:hAnsi="Arial" w:cs="Arial"/>
          <w:b/>
          <w:bCs/>
        </w:rPr>
        <w:t>educaționale</w:t>
      </w:r>
      <w:proofErr w:type="spellEnd"/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62"/>
        <w:gridCol w:w="2977"/>
        <w:gridCol w:w="5103"/>
        <w:gridCol w:w="1701"/>
      </w:tblGrid>
      <w:tr w:rsidR="00A81964" w14:paraId="59058738" w14:textId="77777777" w:rsidTr="00A81964">
        <w:trPr>
          <w:trHeight w:val="569"/>
        </w:trPr>
        <w:tc>
          <w:tcPr>
            <w:tcW w:w="562" w:type="dxa"/>
            <w:vAlign w:val="center"/>
          </w:tcPr>
          <w:p w14:paraId="4B4F7A50" w14:textId="270B9EF5" w:rsidR="00A81964" w:rsidRDefault="00A81964" w:rsidP="00A81964">
            <w:pPr>
              <w:rPr>
                <w:lang w:val="ro-RO"/>
              </w:rPr>
            </w:pPr>
            <w:r w:rsidRPr="003042DE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2977" w:type="dxa"/>
            <w:vAlign w:val="center"/>
          </w:tcPr>
          <w:p w14:paraId="431433EB" w14:textId="03DDE6F6" w:rsidR="00A81964" w:rsidRDefault="00A81964" w:rsidP="00A81964">
            <w:pPr>
              <w:rPr>
                <w:lang w:val="ro-RO"/>
              </w:rPr>
            </w:pPr>
            <w:proofErr w:type="spellStart"/>
            <w:r w:rsidRPr="003042DE">
              <w:rPr>
                <w:rFonts w:ascii="Arial" w:hAnsi="Arial" w:cs="Arial"/>
                <w:b/>
                <w:bCs/>
              </w:rPr>
              <w:t>Denumirea</w:t>
            </w:r>
            <w:proofErr w:type="spellEnd"/>
            <w:r w:rsidRPr="003042D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042DE">
              <w:rPr>
                <w:rFonts w:ascii="Arial" w:hAnsi="Arial" w:cs="Arial"/>
                <w:b/>
                <w:bCs/>
              </w:rPr>
              <w:t>bunului</w:t>
            </w:r>
            <w:proofErr w:type="spellEnd"/>
          </w:p>
        </w:tc>
        <w:tc>
          <w:tcPr>
            <w:tcW w:w="5103" w:type="dxa"/>
            <w:vAlign w:val="center"/>
          </w:tcPr>
          <w:p w14:paraId="79188493" w14:textId="72F2298E" w:rsidR="00A81964" w:rsidRDefault="00A81964" w:rsidP="00A81964">
            <w:pPr>
              <w:rPr>
                <w:lang w:val="ro-RO"/>
              </w:rPr>
            </w:pPr>
            <w:proofErr w:type="spellStart"/>
            <w:r w:rsidRPr="003042DE">
              <w:rPr>
                <w:rFonts w:ascii="Arial" w:hAnsi="Arial" w:cs="Arial"/>
                <w:b/>
                <w:bCs/>
              </w:rPr>
              <w:t>Specificații</w:t>
            </w:r>
            <w:proofErr w:type="spellEnd"/>
            <w:r w:rsidRPr="003042D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042DE">
              <w:rPr>
                <w:rFonts w:ascii="Arial" w:hAnsi="Arial" w:cs="Arial"/>
                <w:b/>
                <w:bCs/>
              </w:rPr>
              <w:t>tehnice</w:t>
            </w:r>
            <w:proofErr w:type="spellEnd"/>
            <w:r w:rsidRPr="003042D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042DE">
              <w:rPr>
                <w:rFonts w:ascii="Arial" w:hAnsi="Arial" w:cs="Arial"/>
                <w:b/>
                <w:bCs/>
              </w:rPr>
              <w:t>minime</w:t>
            </w:r>
            <w:proofErr w:type="spellEnd"/>
          </w:p>
        </w:tc>
        <w:tc>
          <w:tcPr>
            <w:tcW w:w="1701" w:type="dxa"/>
            <w:vAlign w:val="center"/>
          </w:tcPr>
          <w:p w14:paraId="3CA3032C" w14:textId="4F3123A5" w:rsidR="00A81964" w:rsidRDefault="00A81964" w:rsidP="00A81964">
            <w:pPr>
              <w:rPr>
                <w:lang w:val="ro-RO"/>
              </w:rPr>
            </w:pPr>
            <w:proofErr w:type="spellStart"/>
            <w:r w:rsidRPr="003042DE">
              <w:rPr>
                <w:rFonts w:ascii="Arial" w:hAnsi="Arial" w:cs="Arial"/>
                <w:b/>
                <w:bCs/>
              </w:rPr>
              <w:t>Cantitate</w:t>
            </w:r>
            <w:proofErr w:type="spellEnd"/>
          </w:p>
        </w:tc>
      </w:tr>
      <w:tr w:rsidR="00A81964" w14:paraId="4742F314" w14:textId="77777777" w:rsidTr="00A81964">
        <w:trPr>
          <w:trHeight w:val="285"/>
        </w:trPr>
        <w:tc>
          <w:tcPr>
            <w:tcW w:w="562" w:type="dxa"/>
            <w:vAlign w:val="center"/>
          </w:tcPr>
          <w:p w14:paraId="06FA4F89" w14:textId="2B3162E9" w:rsidR="00A81964" w:rsidRDefault="00A81964" w:rsidP="00A81964">
            <w:pPr>
              <w:rPr>
                <w:lang w:val="ro-RO"/>
              </w:rPr>
            </w:pPr>
            <w:r w:rsidRPr="003042DE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14:paraId="4BC9E21B" w14:textId="20AC42B0" w:rsidR="00A81964" w:rsidRDefault="00A81964" w:rsidP="00A81964">
            <w:pPr>
              <w:rPr>
                <w:lang w:val="ro-RO"/>
              </w:rPr>
            </w:pPr>
            <w:proofErr w:type="spellStart"/>
            <w:r w:rsidRPr="003042DE">
              <w:rPr>
                <w:rFonts w:ascii="Arial" w:hAnsi="Arial" w:cs="Arial"/>
              </w:rPr>
              <w:t>Jocuri</w:t>
            </w:r>
            <w:proofErr w:type="spellEnd"/>
            <w:r w:rsidRPr="003042DE">
              <w:rPr>
                <w:rFonts w:ascii="Arial" w:hAnsi="Arial" w:cs="Arial"/>
              </w:rPr>
              <w:t xml:space="preserve"> educative</w:t>
            </w:r>
          </w:p>
        </w:tc>
        <w:tc>
          <w:tcPr>
            <w:tcW w:w="5103" w:type="dxa"/>
            <w:vAlign w:val="center"/>
          </w:tcPr>
          <w:p w14:paraId="1AF40D83" w14:textId="22B34D66" w:rsidR="00A81964" w:rsidRDefault="00A81964" w:rsidP="00A81964">
            <w:pPr>
              <w:rPr>
                <w:lang w:val="ro-RO"/>
              </w:rPr>
            </w:pPr>
            <w:r w:rsidRPr="00244321">
              <w:rPr>
                <w:rFonts w:ascii="Arial" w:hAnsi="Arial" w:cs="Arial"/>
                <w:lang w:val="pt-BR"/>
              </w:rPr>
              <w:t>Adaptate vârstei 3–</w:t>
            </w:r>
            <w:r w:rsidR="004611A1" w:rsidRPr="00244321">
              <w:rPr>
                <w:rFonts w:ascii="Arial" w:hAnsi="Arial" w:cs="Arial"/>
                <w:lang w:val="pt-BR"/>
              </w:rPr>
              <w:t>6</w:t>
            </w:r>
            <w:r w:rsidRPr="00244321">
              <w:rPr>
                <w:rFonts w:ascii="Arial" w:hAnsi="Arial" w:cs="Arial"/>
                <w:lang w:val="pt-BR"/>
              </w:rPr>
              <w:t xml:space="preserve"> ani; materiale non-toxice; destinate dezvoltării </w:t>
            </w:r>
            <w:r w:rsidR="00681E75">
              <w:rPr>
                <w:rFonts w:ascii="Arial" w:hAnsi="Arial" w:cs="Arial"/>
                <w:lang w:val="pt-BR"/>
              </w:rPr>
              <w:t xml:space="preserve">proceselor </w:t>
            </w:r>
            <w:r w:rsidRPr="00244321">
              <w:rPr>
                <w:rFonts w:ascii="Arial" w:hAnsi="Arial" w:cs="Arial"/>
                <w:lang w:val="pt-BR"/>
              </w:rPr>
              <w:t>cognitive</w:t>
            </w:r>
            <w:r w:rsidR="00C93502">
              <w:rPr>
                <w:rFonts w:ascii="Arial" w:hAnsi="Arial" w:cs="Arial"/>
                <w:lang w:val="pt-BR"/>
              </w:rPr>
              <w:t>:</w:t>
            </w:r>
            <w:r w:rsidRPr="00244321">
              <w:rPr>
                <w:rFonts w:ascii="Arial" w:hAnsi="Arial" w:cs="Arial"/>
                <w:lang w:val="pt-BR"/>
              </w:rPr>
              <w:t xml:space="preserve"> atenției, </w:t>
            </w:r>
            <w:r w:rsidR="001B1B42" w:rsidRPr="00244321">
              <w:rPr>
                <w:rFonts w:ascii="Arial" w:hAnsi="Arial" w:cs="Arial"/>
                <w:lang w:val="pt-BR"/>
              </w:rPr>
              <w:lastRenderedPageBreak/>
              <w:t>memoriei, gândirii, imaginației</w:t>
            </w:r>
            <w:r w:rsidRPr="00244321">
              <w:rPr>
                <w:rFonts w:ascii="Arial" w:hAnsi="Arial" w:cs="Arial"/>
                <w:lang w:val="pt-BR"/>
              </w:rPr>
              <w:t xml:space="preserve"> și motricității fine</w:t>
            </w:r>
            <w:r w:rsidR="00C51A32">
              <w:rPr>
                <w:rFonts w:ascii="Arial" w:hAnsi="Arial" w:cs="Arial"/>
                <w:lang w:val="pt-BR"/>
              </w:rPr>
              <w:t xml:space="preserve"> si abilitatilor sociale</w:t>
            </w:r>
            <w:r w:rsidR="00C93502">
              <w:rPr>
                <w:rFonts w:ascii="Arial" w:hAnsi="Arial" w:cs="Arial"/>
                <w:lang w:val="pt-BR"/>
              </w:rPr>
              <w:t xml:space="preserve"> (j</w:t>
            </w:r>
            <w:r w:rsidR="002D698E">
              <w:rPr>
                <w:rFonts w:ascii="Arial" w:hAnsi="Arial" w:cs="Arial"/>
                <w:lang w:val="pt-BR"/>
              </w:rPr>
              <w:t>ucarii de rol, jocuri de sortare, incastre etc</w:t>
            </w:r>
            <w:r w:rsidR="002E3E23">
              <w:rPr>
                <w:rFonts w:ascii="Arial" w:hAnsi="Arial" w:cs="Arial"/>
                <w:i/>
                <w:iCs/>
                <w:lang w:val="pt-BR"/>
              </w:rPr>
              <w:t xml:space="preserve">). </w:t>
            </w:r>
            <w:r w:rsidR="00982C89">
              <w:rPr>
                <w:rFonts w:ascii="Arial" w:hAnsi="Arial" w:cs="Arial"/>
                <w:i/>
                <w:iCs/>
                <w:lang w:val="pt-BR"/>
              </w:rPr>
              <w:t xml:space="preserve"> </w:t>
            </w:r>
            <w:r w:rsidR="004117DD" w:rsidRPr="00982C89">
              <w:rPr>
                <w:rFonts w:ascii="Arial" w:hAnsi="Arial" w:cs="Arial"/>
                <w:i/>
                <w:iCs/>
                <w:lang w:val="pt-BR"/>
              </w:rPr>
              <w:t xml:space="preserve"> Materiale durabile, sigure non toxice</w:t>
            </w:r>
            <w:r w:rsidR="00A72BC2" w:rsidRPr="00982C89">
              <w:rPr>
                <w:rFonts w:ascii="Arial" w:hAnsi="Arial" w:cs="Arial"/>
                <w:i/>
                <w:iCs/>
                <w:lang w:val="pt-BR"/>
              </w:rPr>
              <w:t>, usor de igienizat.</w:t>
            </w:r>
          </w:p>
        </w:tc>
        <w:tc>
          <w:tcPr>
            <w:tcW w:w="1701" w:type="dxa"/>
            <w:vAlign w:val="center"/>
          </w:tcPr>
          <w:p w14:paraId="1FB71D0E" w14:textId="66BBE1D1" w:rsidR="00A81964" w:rsidRDefault="003F3925" w:rsidP="003F392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192 buc</w:t>
            </w:r>
          </w:p>
        </w:tc>
      </w:tr>
      <w:tr w:rsidR="00A81964" w14:paraId="4839880C" w14:textId="77777777" w:rsidTr="00A81964">
        <w:trPr>
          <w:trHeight w:val="285"/>
        </w:trPr>
        <w:tc>
          <w:tcPr>
            <w:tcW w:w="562" w:type="dxa"/>
            <w:vAlign w:val="center"/>
          </w:tcPr>
          <w:p w14:paraId="5CA2DF5A" w14:textId="0BF7B8CD" w:rsidR="00A81964" w:rsidRDefault="00A81964" w:rsidP="00A81964">
            <w:pPr>
              <w:rPr>
                <w:lang w:val="ro-RO"/>
              </w:rPr>
            </w:pPr>
            <w:r w:rsidRPr="003042DE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14:paraId="6F5F727C" w14:textId="39793809" w:rsidR="00A81964" w:rsidRDefault="00A81964" w:rsidP="00A81964">
            <w:pPr>
              <w:rPr>
                <w:lang w:val="ro-RO"/>
              </w:rPr>
            </w:pPr>
            <w:r w:rsidRPr="003042DE">
              <w:rPr>
                <w:rFonts w:ascii="Arial" w:hAnsi="Arial" w:cs="Arial"/>
              </w:rPr>
              <w:t>Puzzle-</w:t>
            </w:r>
            <w:proofErr w:type="spellStart"/>
            <w:r w:rsidRPr="003042DE">
              <w:rPr>
                <w:rFonts w:ascii="Arial" w:hAnsi="Arial" w:cs="Arial"/>
              </w:rPr>
              <w:t>uri</w:t>
            </w:r>
            <w:proofErr w:type="spellEnd"/>
            <w:r w:rsidRPr="003042DE">
              <w:rPr>
                <w:rFonts w:ascii="Arial" w:hAnsi="Arial" w:cs="Arial"/>
              </w:rPr>
              <w:t xml:space="preserve"> </w:t>
            </w:r>
            <w:proofErr w:type="spellStart"/>
            <w:r w:rsidRPr="003042DE">
              <w:rPr>
                <w:rFonts w:ascii="Arial" w:hAnsi="Arial" w:cs="Arial"/>
              </w:rPr>
              <w:t>educaționale</w:t>
            </w:r>
            <w:proofErr w:type="spellEnd"/>
          </w:p>
        </w:tc>
        <w:tc>
          <w:tcPr>
            <w:tcW w:w="5103" w:type="dxa"/>
            <w:vAlign w:val="center"/>
          </w:tcPr>
          <w:p w14:paraId="3BB7E360" w14:textId="6BAB7057" w:rsidR="00A81964" w:rsidRDefault="00A81964" w:rsidP="00A81964">
            <w:pPr>
              <w:rPr>
                <w:lang w:val="ro-RO"/>
              </w:rPr>
            </w:pPr>
            <w:r w:rsidRPr="00244321">
              <w:rPr>
                <w:rFonts w:ascii="Arial" w:hAnsi="Arial" w:cs="Arial"/>
                <w:lang w:val="pt-BR"/>
              </w:rPr>
              <w:t>Diverse niveluri de dificultate; materiale rezistente și sigure pentru copii; dezvoltarea gândirii logice și coordonării</w:t>
            </w:r>
            <w:r w:rsidR="009C518E">
              <w:rPr>
                <w:rFonts w:ascii="Arial" w:hAnsi="Arial" w:cs="Arial"/>
                <w:lang w:val="pt-BR"/>
              </w:rPr>
              <w:t>, perceptiei vizuale, concentrarii</w:t>
            </w:r>
            <w:r w:rsidR="002C4355">
              <w:rPr>
                <w:rFonts w:ascii="Arial" w:hAnsi="Arial" w:cs="Arial"/>
                <w:lang w:val="pt-BR"/>
              </w:rPr>
              <w:t>. Ele pot aborda teme precum animale, natura, corpul uman</w:t>
            </w:r>
            <w:r w:rsidR="00A55E4A">
              <w:rPr>
                <w:rFonts w:ascii="Arial" w:hAnsi="Arial" w:cs="Arial"/>
                <w:lang w:val="pt-BR"/>
              </w:rPr>
              <w:t>, forem culori, profesii, mijloace de transport, cifre, litere  si anotimpuri.</w:t>
            </w:r>
          </w:p>
        </w:tc>
        <w:tc>
          <w:tcPr>
            <w:tcW w:w="1701" w:type="dxa"/>
            <w:vAlign w:val="center"/>
          </w:tcPr>
          <w:p w14:paraId="189ABC1C" w14:textId="72FDCDF7" w:rsidR="00A81964" w:rsidRDefault="003F3925" w:rsidP="003F3925">
            <w:pPr>
              <w:jc w:val="center"/>
              <w:rPr>
                <w:lang w:val="ro-RO"/>
              </w:rPr>
            </w:pPr>
            <w:r w:rsidRPr="003F3925">
              <w:rPr>
                <w:lang w:val="ro-RO"/>
              </w:rPr>
              <w:t>192 buc</w:t>
            </w:r>
          </w:p>
        </w:tc>
      </w:tr>
      <w:tr w:rsidR="00A81964" w14:paraId="1D4F3008" w14:textId="77777777" w:rsidTr="00A81964">
        <w:trPr>
          <w:trHeight w:val="285"/>
        </w:trPr>
        <w:tc>
          <w:tcPr>
            <w:tcW w:w="562" w:type="dxa"/>
            <w:vAlign w:val="center"/>
          </w:tcPr>
          <w:p w14:paraId="4E15E384" w14:textId="337182D3" w:rsidR="00A81964" w:rsidRPr="003042DE" w:rsidRDefault="005F0F21" w:rsidP="00A81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14:paraId="38C6236F" w14:textId="4C163AAC" w:rsidR="00A81964" w:rsidRPr="003042DE" w:rsidRDefault="00A81964" w:rsidP="00A81964">
            <w:pPr>
              <w:rPr>
                <w:rFonts w:ascii="Arial" w:hAnsi="Arial" w:cs="Arial"/>
              </w:rPr>
            </w:pPr>
            <w:proofErr w:type="spellStart"/>
            <w:r w:rsidRPr="003042DE">
              <w:rPr>
                <w:rFonts w:ascii="Arial" w:hAnsi="Arial" w:cs="Arial"/>
              </w:rPr>
              <w:t>Cărți</w:t>
            </w:r>
            <w:proofErr w:type="spellEnd"/>
            <w:r w:rsidRPr="003042DE">
              <w:rPr>
                <w:rFonts w:ascii="Arial" w:hAnsi="Arial" w:cs="Arial"/>
              </w:rPr>
              <w:t xml:space="preserve"> </w:t>
            </w:r>
            <w:proofErr w:type="spellStart"/>
            <w:r w:rsidRPr="003042DE">
              <w:rPr>
                <w:rFonts w:ascii="Arial" w:hAnsi="Arial" w:cs="Arial"/>
              </w:rPr>
              <w:t>ilustrate</w:t>
            </w:r>
            <w:proofErr w:type="spellEnd"/>
          </w:p>
        </w:tc>
        <w:tc>
          <w:tcPr>
            <w:tcW w:w="5103" w:type="dxa"/>
            <w:vAlign w:val="center"/>
          </w:tcPr>
          <w:p w14:paraId="244A230E" w14:textId="745C0423" w:rsidR="00A81964" w:rsidRPr="00C3216E" w:rsidRDefault="00A81964" w:rsidP="00A81964">
            <w:pPr>
              <w:rPr>
                <w:rFonts w:ascii="Arial" w:hAnsi="Arial" w:cs="Arial"/>
                <w:lang w:val="pt-BR"/>
              </w:rPr>
            </w:pPr>
            <w:r w:rsidRPr="00C3216E">
              <w:rPr>
                <w:rFonts w:ascii="Arial" w:hAnsi="Arial" w:cs="Arial"/>
                <w:lang w:val="pt-BR"/>
              </w:rPr>
              <w:t>Adaptate vârstei preșcolare</w:t>
            </w:r>
            <w:r w:rsidR="003F3925" w:rsidRPr="00C3216E">
              <w:rPr>
                <w:rFonts w:ascii="Arial" w:hAnsi="Arial" w:cs="Arial"/>
                <w:lang w:val="pt-BR"/>
              </w:rPr>
              <w:t xml:space="preserve"> </w:t>
            </w:r>
            <w:r w:rsidR="009B7036" w:rsidRPr="00C3216E">
              <w:rPr>
                <w:rFonts w:ascii="Arial" w:hAnsi="Arial" w:cs="Arial"/>
                <w:lang w:val="pt-BR"/>
              </w:rPr>
              <w:t>cu ilustarrii attractive si text adaptat varstei</w:t>
            </w:r>
            <w:r w:rsidR="009E09C0" w:rsidRPr="00C3216E">
              <w:rPr>
                <w:rFonts w:ascii="Arial" w:hAnsi="Arial" w:cs="Arial"/>
                <w:lang w:val="pt-BR"/>
              </w:rPr>
              <w:t>, destinate dezvoltarii limbajului, vocabularului, imaginatieii,competentelor socio-</w:t>
            </w:r>
            <w:r w:rsidR="00CB4477" w:rsidRPr="00C3216E">
              <w:rPr>
                <w:rFonts w:ascii="Arial" w:hAnsi="Arial" w:cs="Arial"/>
                <w:lang w:val="pt-BR"/>
              </w:rPr>
              <w:t>emotioanle si interewsul pentru lectura. Cartile pot aborda temele precum prietenia, familia, emotiile, mediul inconjurator, reguli de comportament si povesti educative.</w:t>
            </w:r>
            <w:r w:rsidR="00266F6E" w:rsidRPr="00C3216E">
              <w:rPr>
                <w:rFonts w:ascii="Arial" w:hAnsi="Arial" w:cs="Arial"/>
                <w:lang w:val="pt-BR"/>
              </w:rPr>
              <w:t xml:space="preserve"> Copertile si paginile trebuie sa fie rezistente pentru utilizare frecventa.</w:t>
            </w:r>
          </w:p>
        </w:tc>
        <w:tc>
          <w:tcPr>
            <w:tcW w:w="1701" w:type="dxa"/>
            <w:vAlign w:val="center"/>
          </w:tcPr>
          <w:p w14:paraId="4B2F9FBC" w14:textId="474EB41E" w:rsidR="00A81964" w:rsidRPr="003042DE" w:rsidRDefault="003F3925" w:rsidP="003F3925">
            <w:pPr>
              <w:jc w:val="center"/>
              <w:rPr>
                <w:rFonts w:ascii="Arial" w:hAnsi="Arial" w:cs="Arial"/>
              </w:rPr>
            </w:pPr>
            <w:r w:rsidRPr="003F3925">
              <w:rPr>
                <w:rFonts w:ascii="Arial" w:hAnsi="Arial" w:cs="Arial"/>
                <w:lang w:val="ro-RO"/>
              </w:rPr>
              <w:t>192 buc</w:t>
            </w:r>
          </w:p>
        </w:tc>
      </w:tr>
    </w:tbl>
    <w:p w14:paraId="54C5F1DB" w14:textId="77777777" w:rsidR="00A81964" w:rsidRDefault="00A81964" w:rsidP="009E4D1F">
      <w:pPr>
        <w:rPr>
          <w:lang w:val="ro-RO"/>
        </w:rPr>
      </w:pPr>
    </w:p>
    <w:p w14:paraId="57C943EC" w14:textId="77777777" w:rsidR="008D504A" w:rsidRDefault="008D504A" w:rsidP="00A81964">
      <w:pPr>
        <w:ind w:left="720"/>
        <w:rPr>
          <w:rFonts w:ascii="Arial" w:hAnsi="Arial" w:cs="Arial"/>
          <w:b/>
          <w:bCs/>
        </w:rPr>
      </w:pPr>
    </w:p>
    <w:p w14:paraId="654622AB" w14:textId="5B4DEEA6" w:rsidR="00A81964" w:rsidRPr="003042DE" w:rsidRDefault="00A81964" w:rsidP="00A81964">
      <w:pPr>
        <w:ind w:left="720"/>
        <w:rPr>
          <w:rFonts w:ascii="Arial" w:hAnsi="Arial" w:cs="Arial"/>
          <w:b/>
          <w:bCs/>
        </w:rPr>
      </w:pPr>
      <w:proofErr w:type="spellStart"/>
      <w:r w:rsidRPr="003042DE">
        <w:rPr>
          <w:rFonts w:ascii="Arial" w:hAnsi="Arial" w:cs="Arial"/>
          <w:b/>
          <w:bCs/>
        </w:rPr>
        <w:t>Cerințe</w:t>
      </w:r>
      <w:proofErr w:type="spellEnd"/>
      <w:r w:rsidRPr="003042DE">
        <w:rPr>
          <w:rFonts w:ascii="Arial" w:hAnsi="Arial" w:cs="Arial"/>
          <w:b/>
          <w:bCs/>
        </w:rPr>
        <w:t xml:space="preserve"> generale </w:t>
      </w:r>
      <w:proofErr w:type="spellStart"/>
      <w:r w:rsidRPr="003042DE">
        <w:rPr>
          <w:rFonts w:ascii="Arial" w:hAnsi="Arial" w:cs="Arial"/>
          <w:b/>
          <w:bCs/>
        </w:rPr>
        <w:t>aplicabile</w:t>
      </w:r>
      <w:proofErr w:type="spellEnd"/>
      <w:r w:rsidRPr="003042DE">
        <w:rPr>
          <w:rFonts w:ascii="Arial" w:hAnsi="Arial" w:cs="Arial"/>
          <w:b/>
          <w:bCs/>
        </w:rPr>
        <w:t xml:space="preserve"> </w:t>
      </w:r>
      <w:proofErr w:type="spellStart"/>
      <w:r w:rsidRPr="003042DE">
        <w:rPr>
          <w:rFonts w:ascii="Arial" w:hAnsi="Arial" w:cs="Arial"/>
          <w:b/>
          <w:bCs/>
        </w:rPr>
        <w:t>tuturor</w:t>
      </w:r>
      <w:proofErr w:type="spellEnd"/>
      <w:r w:rsidRPr="003042DE">
        <w:rPr>
          <w:rFonts w:ascii="Arial" w:hAnsi="Arial" w:cs="Arial"/>
          <w:b/>
          <w:bCs/>
        </w:rPr>
        <w:t xml:space="preserve"> </w:t>
      </w:r>
      <w:proofErr w:type="spellStart"/>
      <w:r w:rsidRPr="003042DE">
        <w:rPr>
          <w:rFonts w:ascii="Arial" w:hAnsi="Arial" w:cs="Arial"/>
          <w:b/>
          <w:bCs/>
        </w:rPr>
        <w:t>bunurilor</w:t>
      </w:r>
      <w:proofErr w:type="spellEnd"/>
    </w:p>
    <w:p w14:paraId="4EACE86A" w14:textId="77777777" w:rsidR="00A81964" w:rsidRPr="00244321" w:rsidRDefault="00A81964" w:rsidP="00A81964">
      <w:pPr>
        <w:numPr>
          <w:ilvl w:val="0"/>
          <w:numId w:val="1"/>
        </w:numPr>
        <w:rPr>
          <w:rFonts w:ascii="Arial" w:hAnsi="Arial" w:cs="Arial"/>
          <w:lang w:val="pt-BR"/>
        </w:rPr>
      </w:pPr>
      <w:r w:rsidRPr="00244321">
        <w:rPr>
          <w:rFonts w:ascii="Arial" w:hAnsi="Arial" w:cs="Arial"/>
          <w:lang w:val="pt-BR"/>
        </w:rPr>
        <w:t xml:space="preserve">Toate bunurile trebuie să fie noi, neutilizate și fără defecte; </w:t>
      </w:r>
    </w:p>
    <w:p w14:paraId="5A5D12BB" w14:textId="77777777" w:rsidR="00A81964" w:rsidRPr="00244321" w:rsidRDefault="00A81964" w:rsidP="00A81964">
      <w:pPr>
        <w:numPr>
          <w:ilvl w:val="0"/>
          <w:numId w:val="1"/>
        </w:numPr>
        <w:rPr>
          <w:rFonts w:ascii="Arial" w:hAnsi="Arial" w:cs="Arial"/>
          <w:lang w:val="pt-BR"/>
        </w:rPr>
      </w:pPr>
      <w:r w:rsidRPr="00244321">
        <w:rPr>
          <w:rFonts w:ascii="Arial" w:hAnsi="Arial" w:cs="Arial"/>
          <w:lang w:val="pt-BR"/>
        </w:rPr>
        <w:t xml:space="preserve">Produsele trebuie să fie sigure pentru utilizarea în instituții de educație timpurie; </w:t>
      </w:r>
    </w:p>
    <w:p w14:paraId="3FA4832C" w14:textId="77777777" w:rsidR="00A81964" w:rsidRPr="00244321" w:rsidRDefault="00A81964" w:rsidP="00A81964">
      <w:pPr>
        <w:numPr>
          <w:ilvl w:val="0"/>
          <w:numId w:val="1"/>
        </w:numPr>
        <w:rPr>
          <w:rFonts w:ascii="Arial" w:hAnsi="Arial" w:cs="Arial"/>
          <w:lang w:val="pt-BR"/>
        </w:rPr>
      </w:pPr>
      <w:r w:rsidRPr="00244321">
        <w:rPr>
          <w:rFonts w:ascii="Arial" w:hAnsi="Arial" w:cs="Arial"/>
          <w:lang w:val="pt-BR"/>
        </w:rPr>
        <w:t xml:space="preserve">Materialele utilizate trebuie să fie non-toxice și ușor de întreținut; </w:t>
      </w:r>
    </w:p>
    <w:p w14:paraId="254916C3" w14:textId="77777777" w:rsidR="00A81964" w:rsidRPr="00244321" w:rsidRDefault="00A81964" w:rsidP="00A81964">
      <w:pPr>
        <w:numPr>
          <w:ilvl w:val="0"/>
          <w:numId w:val="1"/>
        </w:numPr>
        <w:rPr>
          <w:rFonts w:ascii="Arial" w:hAnsi="Arial" w:cs="Arial"/>
          <w:lang w:val="pt-BR"/>
        </w:rPr>
      </w:pPr>
      <w:r w:rsidRPr="00244321">
        <w:rPr>
          <w:rFonts w:ascii="Arial" w:hAnsi="Arial" w:cs="Arial"/>
          <w:lang w:val="pt-BR"/>
        </w:rPr>
        <w:t>Prezen</w:t>
      </w:r>
      <w:r w:rsidRPr="003042DE">
        <w:rPr>
          <w:rFonts w:ascii="Arial" w:hAnsi="Arial" w:cs="Arial"/>
          <w:lang w:val="ro-RO"/>
        </w:rPr>
        <w:t>ț</w:t>
      </w:r>
      <w:r w:rsidRPr="00244321">
        <w:rPr>
          <w:rFonts w:ascii="Arial" w:hAnsi="Arial" w:cs="Arial"/>
          <w:lang w:val="pt-BR"/>
        </w:rPr>
        <w:t xml:space="preserve">a certificatului de conformitate și garanție ; </w:t>
      </w:r>
    </w:p>
    <w:p w14:paraId="5B463134" w14:textId="77777777" w:rsidR="00A81964" w:rsidRPr="00244321" w:rsidRDefault="00A81964" w:rsidP="00A81964">
      <w:pPr>
        <w:numPr>
          <w:ilvl w:val="0"/>
          <w:numId w:val="1"/>
        </w:numPr>
        <w:rPr>
          <w:rFonts w:ascii="Arial" w:hAnsi="Arial" w:cs="Arial"/>
          <w:lang w:val="pt-BR"/>
        </w:rPr>
      </w:pPr>
      <w:r w:rsidRPr="00244321">
        <w:rPr>
          <w:rFonts w:ascii="Arial" w:hAnsi="Arial" w:cs="Arial"/>
          <w:lang w:val="pt-BR"/>
        </w:rPr>
        <w:t>Toate produsele trebuie să respecte standardele de siguranță și calitate aplicabile instituțiilor educaționale.</w:t>
      </w:r>
    </w:p>
    <w:p w14:paraId="2EDA8583" w14:textId="77777777" w:rsidR="00A81964" w:rsidRPr="00244321" w:rsidRDefault="00A81964" w:rsidP="00A81964">
      <w:pPr>
        <w:ind w:left="720"/>
        <w:rPr>
          <w:rFonts w:ascii="Arial" w:hAnsi="Arial" w:cs="Arial"/>
          <w:lang w:val="pt-BR"/>
        </w:rPr>
      </w:pPr>
    </w:p>
    <w:p w14:paraId="339B3B7E" w14:textId="7B361B07" w:rsidR="00A81964" w:rsidRPr="006132ED" w:rsidRDefault="00A81964" w:rsidP="009E4D1F">
      <w:pPr>
        <w:rPr>
          <w:lang w:val="ro-RO"/>
        </w:rPr>
      </w:pPr>
    </w:p>
    <w:sectPr w:rsidR="00A81964" w:rsidRPr="006132ED" w:rsidSect="00C07B6C">
      <w:pgSz w:w="12240" w:h="15840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ED09" w14:textId="77777777" w:rsidR="00E60FBA" w:rsidRDefault="00E60FBA" w:rsidP="00D3646E">
      <w:pPr>
        <w:spacing w:after="0" w:line="240" w:lineRule="auto"/>
      </w:pPr>
      <w:r>
        <w:separator/>
      </w:r>
    </w:p>
  </w:endnote>
  <w:endnote w:type="continuationSeparator" w:id="0">
    <w:p w14:paraId="4400E46E" w14:textId="77777777" w:rsidR="00E60FBA" w:rsidRDefault="00E60FBA" w:rsidP="00D3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323F" w14:textId="77777777" w:rsidR="00E60FBA" w:rsidRDefault="00E60FBA" w:rsidP="00D3646E">
      <w:pPr>
        <w:spacing w:after="0" w:line="240" w:lineRule="auto"/>
      </w:pPr>
      <w:r>
        <w:separator/>
      </w:r>
    </w:p>
  </w:footnote>
  <w:footnote w:type="continuationSeparator" w:id="0">
    <w:p w14:paraId="5BCA166C" w14:textId="77777777" w:rsidR="00E60FBA" w:rsidRDefault="00E60FBA" w:rsidP="00D3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7781E"/>
    <w:multiLevelType w:val="multilevel"/>
    <w:tmpl w:val="C462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75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FC"/>
    <w:rsid w:val="00026C59"/>
    <w:rsid w:val="00053B72"/>
    <w:rsid w:val="0006326C"/>
    <w:rsid w:val="00077AF7"/>
    <w:rsid w:val="00077B95"/>
    <w:rsid w:val="00090D55"/>
    <w:rsid w:val="00097884"/>
    <w:rsid w:val="000C4266"/>
    <w:rsid w:val="000C7C77"/>
    <w:rsid w:val="000D7B8C"/>
    <w:rsid w:val="000F39AD"/>
    <w:rsid w:val="000F3E17"/>
    <w:rsid w:val="000F5D94"/>
    <w:rsid w:val="00106CAE"/>
    <w:rsid w:val="00117B6E"/>
    <w:rsid w:val="00161220"/>
    <w:rsid w:val="00167BD8"/>
    <w:rsid w:val="001B1B42"/>
    <w:rsid w:val="00231A67"/>
    <w:rsid w:val="00244321"/>
    <w:rsid w:val="00266F6E"/>
    <w:rsid w:val="00277C3E"/>
    <w:rsid w:val="002B3C02"/>
    <w:rsid w:val="002C4355"/>
    <w:rsid w:val="002D698E"/>
    <w:rsid w:val="002E3E23"/>
    <w:rsid w:val="00316776"/>
    <w:rsid w:val="0033107A"/>
    <w:rsid w:val="00355CF4"/>
    <w:rsid w:val="003D2324"/>
    <w:rsid w:val="003D43BB"/>
    <w:rsid w:val="003F3925"/>
    <w:rsid w:val="00400BE4"/>
    <w:rsid w:val="004117DD"/>
    <w:rsid w:val="00424639"/>
    <w:rsid w:val="004541BB"/>
    <w:rsid w:val="004611A1"/>
    <w:rsid w:val="004903A1"/>
    <w:rsid w:val="004A31DA"/>
    <w:rsid w:val="004B43DC"/>
    <w:rsid w:val="00502C34"/>
    <w:rsid w:val="0050735F"/>
    <w:rsid w:val="00513887"/>
    <w:rsid w:val="005436FB"/>
    <w:rsid w:val="00564696"/>
    <w:rsid w:val="00592B9A"/>
    <w:rsid w:val="005B4B14"/>
    <w:rsid w:val="005B4C4C"/>
    <w:rsid w:val="005C636B"/>
    <w:rsid w:val="005E5645"/>
    <w:rsid w:val="005F0F21"/>
    <w:rsid w:val="0060165C"/>
    <w:rsid w:val="006132ED"/>
    <w:rsid w:val="006220E1"/>
    <w:rsid w:val="00653036"/>
    <w:rsid w:val="00681E75"/>
    <w:rsid w:val="00684B68"/>
    <w:rsid w:val="006E4EFE"/>
    <w:rsid w:val="006F433E"/>
    <w:rsid w:val="00705795"/>
    <w:rsid w:val="007140F6"/>
    <w:rsid w:val="00727D32"/>
    <w:rsid w:val="00731E06"/>
    <w:rsid w:val="00735D51"/>
    <w:rsid w:val="00754C93"/>
    <w:rsid w:val="007B3603"/>
    <w:rsid w:val="007C428D"/>
    <w:rsid w:val="0081782D"/>
    <w:rsid w:val="0083495D"/>
    <w:rsid w:val="008552AC"/>
    <w:rsid w:val="00855A41"/>
    <w:rsid w:val="008B25D9"/>
    <w:rsid w:val="008C3363"/>
    <w:rsid w:val="008D504A"/>
    <w:rsid w:val="00907205"/>
    <w:rsid w:val="00942E8E"/>
    <w:rsid w:val="00974175"/>
    <w:rsid w:val="00982C89"/>
    <w:rsid w:val="009A6B9B"/>
    <w:rsid w:val="009B0496"/>
    <w:rsid w:val="009B7036"/>
    <w:rsid w:val="009C3E60"/>
    <w:rsid w:val="009C518E"/>
    <w:rsid w:val="009E09C0"/>
    <w:rsid w:val="009E4D1F"/>
    <w:rsid w:val="00A05C89"/>
    <w:rsid w:val="00A235FB"/>
    <w:rsid w:val="00A23FB9"/>
    <w:rsid w:val="00A55E4A"/>
    <w:rsid w:val="00A64859"/>
    <w:rsid w:val="00A72BC2"/>
    <w:rsid w:val="00A81964"/>
    <w:rsid w:val="00A83B16"/>
    <w:rsid w:val="00A85282"/>
    <w:rsid w:val="00A921FC"/>
    <w:rsid w:val="00A97B22"/>
    <w:rsid w:val="00AF0C69"/>
    <w:rsid w:val="00B039FB"/>
    <w:rsid w:val="00B22F7A"/>
    <w:rsid w:val="00B26B0F"/>
    <w:rsid w:val="00B338D4"/>
    <w:rsid w:val="00B55C48"/>
    <w:rsid w:val="00BA7EF2"/>
    <w:rsid w:val="00C05763"/>
    <w:rsid w:val="00C07B6C"/>
    <w:rsid w:val="00C10208"/>
    <w:rsid w:val="00C3216E"/>
    <w:rsid w:val="00C51A32"/>
    <w:rsid w:val="00C53341"/>
    <w:rsid w:val="00C93502"/>
    <w:rsid w:val="00C968F2"/>
    <w:rsid w:val="00CB4477"/>
    <w:rsid w:val="00CC0E0C"/>
    <w:rsid w:val="00CC41C1"/>
    <w:rsid w:val="00D13955"/>
    <w:rsid w:val="00D26AD7"/>
    <w:rsid w:val="00D31A2B"/>
    <w:rsid w:val="00D3646E"/>
    <w:rsid w:val="00D36646"/>
    <w:rsid w:val="00D643A2"/>
    <w:rsid w:val="00D86745"/>
    <w:rsid w:val="00DA7FC5"/>
    <w:rsid w:val="00DB5B9E"/>
    <w:rsid w:val="00DE6B92"/>
    <w:rsid w:val="00E60FBA"/>
    <w:rsid w:val="00E80597"/>
    <w:rsid w:val="00E82BD3"/>
    <w:rsid w:val="00ED5DC4"/>
    <w:rsid w:val="00F90588"/>
    <w:rsid w:val="00F933C1"/>
    <w:rsid w:val="00FA636E"/>
    <w:rsid w:val="00FD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CF8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D1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1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1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1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1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1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1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1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1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1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2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1F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2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1F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2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1F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2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1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432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44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32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321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3646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46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646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46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4233</Characters>
  <Application>Microsoft Office Word</Application>
  <DocSecurity>0</DocSecurity>
  <Lines>201</Lines>
  <Paragraphs>100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2026-07-16T10:35:00Z</dcterms:created>
  <dcterms:modified xsi:type="dcterms:W3CDTF">2026-07-16T10:35:00Z</dcterms:modified>
</cp:coreProperties>
</file>